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BC" w:rsidRPr="00396AA8" w:rsidRDefault="004A78BC" w:rsidP="004A78BC">
      <w:pPr>
        <w:spacing w:after="0"/>
        <w:ind w:firstLine="0"/>
        <w:jc w:val="center"/>
        <w:rPr>
          <w:b/>
          <w:bCs/>
          <w:szCs w:val="28"/>
        </w:rPr>
      </w:pPr>
      <w:r w:rsidRPr="00396AA8">
        <w:rPr>
          <w:b/>
          <w:bCs/>
          <w:szCs w:val="28"/>
        </w:rPr>
        <w:t>CỘNG HOÀ XÃ HỘI CHỦ NGHĨA VIỆT NAM</w:t>
      </w:r>
    </w:p>
    <w:p w:rsidR="004A78BC" w:rsidRPr="00396AA8" w:rsidRDefault="004A78BC" w:rsidP="004A78BC">
      <w:pPr>
        <w:spacing w:after="0"/>
        <w:ind w:firstLine="0"/>
        <w:jc w:val="center"/>
        <w:rPr>
          <w:b/>
          <w:bCs/>
          <w:szCs w:val="28"/>
        </w:rPr>
      </w:pPr>
      <w:r w:rsidRPr="00396AA8">
        <w:rPr>
          <w:b/>
          <w:bCs/>
          <w:szCs w:val="28"/>
        </w:rPr>
        <w:t>Độc lập - Tự do - Hạnh phúc</w:t>
      </w:r>
    </w:p>
    <w:p w:rsidR="004A78BC" w:rsidRPr="00396AA8" w:rsidRDefault="004A78BC" w:rsidP="004A78BC">
      <w:pPr>
        <w:spacing w:after="0"/>
        <w:ind w:firstLine="0"/>
        <w:jc w:val="center"/>
        <w:rPr>
          <w:szCs w:val="28"/>
        </w:rPr>
      </w:pPr>
      <w:r w:rsidRPr="00396AA8">
        <w:rPr>
          <w:noProof/>
          <w:szCs w:val="28"/>
          <w:lang w:eastAsia="vi-VN"/>
        </w:rPr>
        <mc:AlternateContent>
          <mc:Choice Requires="wps">
            <w:drawing>
              <wp:anchor distT="0" distB="0" distL="114300" distR="114300" simplePos="0" relativeHeight="251659264" behindDoc="0" locked="0" layoutInCell="1" allowOverlap="1">
                <wp:simplePos x="0" y="0"/>
                <wp:positionH relativeFrom="column">
                  <wp:posOffset>1823720</wp:posOffset>
                </wp:positionH>
                <wp:positionV relativeFrom="paragraph">
                  <wp:posOffset>25400</wp:posOffset>
                </wp:positionV>
                <wp:extent cx="2087245" cy="0"/>
                <wp:effectExtent l="825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87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mc:Fallback>
        </mc:AlternateContent>
      </w:r>
    </w:p>
    <w:p w:rsidR="004A78BC" w:rsidRPr="00396AA8" w:rsidRDefault="004A78BC" w:rsidP="004A78BC">
      <w:pPr>
        <w:spacing w:after="0"/>
        <w:ind w:firstLine="0"/>
        <w:jc w:val="center"/>
        <w:rPr>
          <w:szCs w:val="28"/>
        </w:rPr>
      </w:pPr>
    </w:p>
    <w:p w:rsidR="004A78BC" w:rsidRPr="00396AA8" w:rsidRDefault="004A78BC" w:rsidP="004A78BC">
      <w:pPr>
        <w:spacing w:after="0"/>
        <w:ind w:firstLine="0"/>
        <w:jc w:val="center"/>
        <w:rPr>
          <w:i/>
          <w:iCs/>
          <w:szCs w:val="28"/>
        </w:rPr>
      </w:pPr>
      <w:r w:rsidRPr="00396AA8">
        <w:rPr>
          <w:i/>
          <w:iCs/>
          <w:szCs w:val="28"/>
        </w:rPr>
        <w:t xml:space="preserve">                                                               </w:t>
      </w:r>
      <w:r w:rsidR="00DF145C">
        <w:rPr>
          <w:i/>
          <w:iCs/>
          <w:szCs w:val="28"/>
          <w:lang w:val="en-US"/>
        </w:rPr>
        <w:t>Hà Nội,</w:t>
      </w:r>
      <w:r w:rsidR="00127EBF">
        <w:rPr>
          <w:i/>
          <w:iCs/>
          <w:szCs w:val="28"/>
        </w:rPr>
        <w:t xml:space="preserve"> ngày </w:t>
      </w:r>
      <w:r w:rsidR="00554270">
        <w:rPr>
          <w:i/>
          <w:iCs/>
          <w:szCs w:val="28"/>
          <w:lang w:val="en-US"/>
        </w:rPr>
        <w:t>22</w:t>
      </w:r>
      <w:r w:rsidR="00127EBF">
        <w:rPr>
          <w:i/>
          <w:iCs/>
          <w:szCs w:val="28"/>
        </w:rPr>
        <w:t xml:space="preserve">  tháng </w:t>
      </w:r>
      <w:r w:rsidR="00554270">
        <w:rPr>
          <w:i/>
          <w:iCs/>
          <w:szCs w:val="28"/>
          <w:lang w:val="en-US"/>
        </w:rPr>
        <w:t>0</w:t>
      </w:r>
      <w:r w:rsidR="00127EBF">
        <w:rPr>
          <w:i/>
          <w:iCs/>
          <w:szCs w:val="28"/>
        </w:rPr>
        <w:t>1</w:t>
      </w:r>
      <w:r w:rsidRPr="00396AA8">
        <w:rPr>
          <w:i/>
          <w:iCs/>
          <w:szCs w:val="28"/>
        </w:rPr>
        <w:t xml:space="preserve"> năm 20</w:t>
      </w:r>
      <w:r w:rsidR="00DF145C">
        <w:rPr>
          <w:i/>
          <w:iCs/>
          <w:szCs w:val="28"/>
          <w:lang w:val="en-US"/>
        </w:rPr>
        <w:t>2</w:t>
      </w:r>
      <w:r w:rsidR="00554270">
        <w:rPr>
          <w:i/>
          <w:iCs/>
          <w:szCs w:val="28"/>
          <w:lang w:val="en-US"/>
        </w:rPr>
        <w:t>2</w:t>
      </w:r>
    </w:p>
    <w:p w:rsidR="004A78BC" w:rsidRPr="00396AA8" w:rsidRDefault="004A78BC" w:rsidP="004A78BC">
      <w:pPr>
        <w:spacing w:after="0"/>
        <w:ind w:firstLine="0"/>
        <w:rPr>
          <w:szCs w:val="28"/>
        </w:rPr>
      </w:pPr>
    </w:p>
    <w:p w:rsidR="004A78BC" w:rsidRPr="00396AA8" w:rsidRDefault="004A78BC" w:rsidP="004A78BC">
      <w:pPr>
        <w:spacing w:after="0"/>
        <w:ind w:firstLine="0"/>
        <w:jc w:val="center"/>
        <w:rPr>
          <w:b/>
          <w:szCs w:val="28"/>
        </w:rPr>
      </w:pPr>
      <w:r w:rsidRPr="00396AA8">
        <w:rPr>
          <w:b/>
          <w:szCs w:val="28"/>
        </w:rPr>
        <w:t xml:space="preserve">BÁO CÁO KẾT QUẢ TỰ ĐÁNH GIÁ </w:t>
      </w:r>
    </w:p>
    <w:p w:rsidR="004A78BC" w:rsidRPr="00396AA8" w:rsidRDefault="004A78BC" w:rsidP="004A78BC">
      <w:pPr>
        <w:spacing w:after="0"/>
        <w:ind w:firstLine="0"/>
        <w:jc w:val="center"/>
        <w:rPr>
          <w:b/>
          <w:szCs w:val="28"/>
        </w:rPr>
      </w:pPr>
      <w:r w:rsidRPr="00396AA8">
        <w:rPr>
          <w:b/>
          <w:szCs w:val="28"/>
        </w:rPr>
        <w:t>NHIỆM VỤ KHOA HỌC VÀ CÔNG NGHỆ CẤP QUỐC GIA</w:t>
      </w:r>
    </w:p>
    <w:p w:rsidR="004A78BC" w:rsidRPr="00396AA8" w:rsidRDefault="004A78BC" w:rsidP="004A78BC">
      <w:pPr>
        <w:spacing w:after="0"/>
        <w:ind w:firstLine="0"/>
        <w:rPr>
          <w:b/>
          <w:szCs w:val="28"/>
        </w:rPr>
      </w:pPr>
    </w:p>
    <w:p w:rsidR="004A78BC" w:rsidRPr="00396AA8" w:rsidRDefault="004A78BC" w:rsidP="004A78BC">
      <w:pPr>
        <w:pStyle w:val="BodyText2"/>
        <w:spacing w:line="240" w:lineRule="auto"/>
        <w:jc w:val="both"/>
        <w:rPr>
          <w:b/>
          <w:bCs/>
          <w:sz w:val="28"/>
          <w:szCs w:val="28"/>
        </w:rPr>
      </w:pPr>
      <w:r w:rsidRPr="00396AA8">
        <w:rPr>
          <w:b/>
          <w:bCs/>
          <w:sz w:val="28"/>
          <w:szCs w:val="28"/>
        </w:rPr>
        <w:t>I. Thông tin chung về nhiệm vụ:</w:t>
      </w:r>
    </w:p>
    <w:p w:rsidR="004A78BC" w:rsidRPr="00A351ED" w:rsidRDefault="004A78BC" w:rsidP="00A351ED">
      <w:pPr>
        <w:pStyle w:val="BodyText2"/>
        <w:spacing w:line="240" w:lineRule="auto"/>
        <w:jc w:val="both"/>
        <w:rPr>
          <w:sz w:val="28"/>
          <w:szCs w:val="28"/>
        </w:rPr>
      </w:pPr>
      <w:r w:rsidRPr="00396AA8">
        <w:rPr>
          <w:bCs/>
          <w:sz w:val="28"/>
          <w:szCs w:val="28"/>
        </w:rPr>
        <w:t xml:space="preserve">1. </w:t>
      </w:r>
      <w:r w:rsidR="00A351ED">
        <w:rPr>
          <w:sz w:val="28"/>
          <w:szCs w:val="28"/>
        </w:rPr>
        <w:t xml:space="preserve">Tên nhiệm vụ: </w:t>
      </w:r>
      <w:r w:rsidR="00A351ED" w:rsidRPr="0085706D">
        <w:rPr>
          <w:bCs/>
          <w:color w:val="000000" w:themeColor="text1"/>
          <w:sz w:val="26"/>
          <w:szCs w:val="26"/>
          <w:lang w:val="vi-VN"/>
        </w:rPr>
        <w:t>Nghiên cứu giải pháp khoa học và công nghệ phòng trừ tổng hợp bệnh héo ngọn, chết cây và một số sâu, bệnh chính hại sầu riêng tại Đắk Lắk và một số tỉnh vùng Tây Nguyên</w:t>
      </w:r>
    </w:p>
    <w:p w:rsidR="004A78BC" w:rsidRPr="00A351ED" w:rsidRDefault="004A78BC" w:rsidP="00A351ED">
      <w:pPr>
        <w:ind w:firstLine="0"/>
        <w:rPr>
          <w:bCs/>
          <w:szCs w:val="28"/>
        </w:rPr>
      </w:pPr>
      <w:r w:rsidRPr="00396AA8">
        <w:rPr>
          <w:bCs/>
          <w:szCs w:val="28"/>
        </w:rPr>
        <w:t xml:space="preserve">Thuộc: </w:t>
      </w:r>
      <w:r w:rsidR="00A351ED">
        <w:rPr>
          <w:bCs/>
          <w:szCs w:val="28"/>
          <w:lang w:val="en-US"/>
        </w:rPr>
        <w:t>Đề tài độc lập cấp Quốc gia</w:t>
      </w:r>
    </w:p>
    <w:p w:rsidR="004A78BC" w:rsidRDefault="004A78BC" w:rsidP="004A78BC">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127EBF" w:rsidRPr="00127EBF" w:rsidRDefault="00127EBF" w:rsidP="00A16471">
      <w:pPr>
        <w:pStyle w:val="BodyTextIndent"/>
        <w:spacing w:after="120"/>
        <w:ind w:firstLine="720"/>
        <w:rPr>
          <w:rFonts w:ascii="Times New Roman" w:hAnsi="Times New Roman"/>
          <w:bCs/>
          <w:i/>
          <w:sz w:val="28"/>
          <w:szCs w:val="28"/>
        </w:rPr>
      </w:pPr>
      <w:r w:rsidRPr="00127EBF">
        <w:rPr>
          <w:rFonts w:ascii="Times New Roman" w:hAnsi="Times New Roman"/>
          <w:bCs/>
          <w:i/>
          <w:sz w:val="28"/>
          <w:szCs w:val="28"/>
        </w:rPr>
        <w:t xml:space="preserve">Mục tiêu chung: </w:t>
      </w:r>
    </w:p>
    <w:p w:rsidR="00A16471" w:rsidRDefault="00127EBF" w:rsidP="00A16471">
      <w:pPr>
        <w:pStyle w:val="BodyTextIndent"/>
        <w:spacing w:after="120"/>
        <w:ind w:firstLine="720"/>
        <w:rPr>
          <w:rFonts w:ascii="Times New Roman" w:hAnsi="Times New Roman"/>
          <w:bCs/>
          <w:sz w:val="28"/>
          <w:szCs w:val="28"/>
        </w:rPr>
      </w:pPr>
      <w:r>
        <w:rPr>
          <w:rFonts w:ascii="Times New Roman" w:hAnsi="Times New Roman"/>
          <w:bCs/>
          <w:sz w:val="28"/>
          <w:szCs w:val="28"/>
        </w:rPr>
        <w:t>Xây dựng được các giải pháp khoa học công nghệ phòng trừ tổng hợp bệnh héo ngọn, chết cây và một số sâu, bệnh chính hại sầu riêng tại Tây Nguyên.</w:t>
      </w:r>
    </w:p>
    <w:p w:rsidR="00127EBF" w:rsidRPr="00A16471" w:rsidRDefault="00127EBF" w:rsidP="00A16471">
      <w:pPr>
        <w:pStyle w:val="BodyTextIndent"/>
        <w:spacing w:after="120"/>
        <w:ind w:firstLine="720"/>
        <w:rPr>
          <w:rFonts w:ascii="Times New Roman" w:hAnsi="Times New Roman"/>
          <w:bCs/>
          <w:sz w:val="28"/>
          <w:szCs w:val="28"/>
        </w:rPr>
      </w:pPr>
      <w:r w:rsidRPr="00127EBF">
        <w:rPr>
          <w:rFonts w:ascii="Times New Roman" w:hAnsi="Times New Roman"/>
          <w:bCs/>
          <w:i/>
          <w:sz w:val="28"/>
          <w:szCs w:val="28"/>
        </w:rPr>
        <w:t>Mục tiêu cụ thể:</w:t>
      </w:r>
    </w:p>
    <w:p w:rsidR="00127EBF" w:rsidRDefault="00127EBF" w:rsidP="00127EBF">
      <w:pPr>
        <w:pStyle w:val="BodyTextIndent"/>
        <w:numPr>
          <w:ilvl w:val="0"/>
          <w:numId w:val="1"/>
        </w:numPr>
        <w:spacing w:after="120"/>
        <w:rPr>
          <w:rFonts w:ascii="Times New Roman" w:hAnsi="Times New Roman"/>
          <w:bCs/>
          <w:sz w:val="28"/>
          <w:szCs w:val="28"/>
        </w:rPr>
      </w:pPr>
      <w:r>
        <w:rPr>
          <w:rFonts w:ascii="Times New Roman" w:hAnsi="Times New Roman"/>
          <w:bCs/>
          <w:sz w:val="28"/>
          <w:szCs w:val="28"/>
        </w:rPr>
        <w:t>Xác định được các đối tượng sâu, bệnh hại chính và đặc điểm phát sinh, gây hại trên cây sầu riêng.</w:t>
      </w:r>
    </w:p>
    <w:p w:rsidR="00127EBF" w:rsidRDefault="00127EBF" w:rsidP="00127EBF">
      <w:pPr>
        <w:pStyle w:val="BodyTextIndent"/>
        <w:numPr>
          <w:ilvl w:val="0"/>
          <w:numId w:val="1"/>
        </w:numPr>
        <w:spacing w:after="120"/>
        <w:rPr>
          <w:rFonts w:ascii="Times New Roman" w:hAnsi="Times New Roman"/>
          <w:bCs/>
          <w:sz w:val="28"/>
          <w:szCs w:val="28"/>
        </w:rPr>
      </w:pPr>
      <w:r>
        <w:rPr>
          <w:rFonts w:ascii="Times New Roman" w:hAnsi="Times New Roman"/>
          <w:bCs/>
          <w:sz w:val="28"/>
          <w:szCs w:val="28"/>
        </w:rPr>
        <w:t>Xây dựng được quy trình phòng trừ tổng hợp sâu, bệnh chính hại sầu riêng tại Đăk Lăk và một số tỉnh vùng Tây Nguyên có hiệu quả cao và thân thiện với môi trường.</w:t>
      </w:r>
    </w:p>
    <w:p w:rsidR="00127EBF" w:rsidRPr="00127EBF" w:rsidRDefault="00127EBF" w:rsidP="00127EBF">
      <w:pPr>
        <w:pStyle w:val="BodyTextIndent"/>
        <w:numPr>
          <w:ilvl w:val="0"/>
          <w:numId w:val="1"/>
        </w:numPr>
        <w:spacing w:after="120"/>
        <w:rPr>
          <w:rFonts w:ascii="Times New Roman" w:hAnsi="Times New Roman"/>
          <w:bCs/>
          <w:sz w:val="28"/>
          <w:szCs w:val="28"/>
        </w:rPr>
      </w:pPr>
      <w:r>
        <w:rPr>
          <w:rFonts w:ascii="Times New Roman" w:hAnsi="Times New Roman"/>
          <w:bCs/>
          <w:sz w:val="28"/>
          <w:szCs w:val="28"/>
        </w:rPr>
        <w:t>Chuyển giao và áp dụng trong sản xuất quy trình phòng trừ tổng hợp sâu, bệnh hại chính cây sầu riêng tại Đăk Lăk và một số tỉnh vùng Tây Nguyên.</w:t>
      </w:r>
    </w:p>
    <w:p w:rsidR="004A78BC" w:rsidRPr="00D31B31" w:rsidRDefault="004A78BC" w:rsidP="004A78BC">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D31B31">
        <w:rPr>
          <w:rFonts w:ascii="Times New Roman" w:hAnsi="Times New Roman"/>
          <w:sz w:val="28"/>
          <w:szCs w:val="28"/>
        </w:rPr>
        <w:t xml:space="preserve"> TS. Nguyễn Văn Liêm</w:t>
      </w:r>
    </w:p>
    <w:p w:rsidR="004A78BC" w:rsidRPr="00D31B31" w:rsidRDefault="004A78BC" w:rsidP="004A78BC">
      <w:pPr>
        <w:pStyle w:val="BodyTextIndent"/>
        <w:tabs>
          <w:tab w:val="left" w:pos="8080"/>
        </w:tabs>
        <w:spacing w:after="120"/>
        <w:rPr>
          <w:rFonts w:ascii="Times New Roman" w:hAnsi="Times New Roman"/>
          <w:b/>
          <w:sz w:val="28"/>
          <w:szCs w:val="28"/>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D31B31">
        <w:rPr>
          <w:rFonts w:ascii="Times New Roman" w:hAnsi="Times New Roman"/>
          <w:sz w:val="28"/>
          <w:szCs w:val="28"/>
        </w:rPr>
        <w:t>Viện Bảo vệ thực vật</w:t>
      </w:r>
    </w:p>
    <w:p w:rsidR="004A78BC" w:rsidRPr="003265AD" w:rsidRDefault="004A78BC" w:rsidP="004A78BC">
      <w:pPr>
        <w:pStyle w:val="BodyText2"/>
        <w:spacing w:line="240" w:lineRule="auto"/>
        <w:jc w:val="both"/>
        <w:rPr>
          <w:sz w:val="28"/>
          <w:szCs w:val="28"/>
          <w:lang w:val="vi-VN"/>
        </w:rPr>
      </w:pPr>
      <w:r w:rsidRPr="00396AA8">
        <w:rPr>
          <w:sz w:val="28"/>
          <w:szCs w:val="28"/>
          <w:lang w:val="vi-VN"/>
        </w:rPr>
        <w:t>5. Tổng kinh phí thực hiện:</w:t>
      </w:r>
      <w:r>
        <w:rPr>
          <w:sz w:val="28"/>
          <w:szCs w:val="28"/>
          <w:lang w:val="vi-VN"/>
        </w:rPr>
        <w:tab/>
      </w:r>
      <w:r w:rsidR="00D31B31">
        <w:rPr>
          <w:sz w:val="28"/>
          <w:szCs w:val="28"/>
        </w:rPr>
        <w:t xml:space="preserve">6.500 </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127EBF" w:rsidRDefault="00127EBF" w:rsidP="004A78BC">
      <w:pPr>
        <w:pStyle w:val="BodyText2"/>
        <w:spacing w:line="240" w:lineRule="auto"/>
        <w:ind w:firstLine="720"/>
        <w:jc w:val="both"/>
        <w:rPr>
          <w:sz w:val="28"/>
          <w:szCs w:val="28"/>
          <w:lang w:val="vi-VN"/>
        </w:rPr>
      </w:pPr>
      <w:r>
        <w:rPr>
          <w:sz w:val="28"/>
          <w:szCs w:val="28"/>
          <w:lang w:val="vi-VN"/>
        </w:rPr>
        <w:t>Trong đó</w:t>
      </w:r>
      <w:r>
        <w:rPr>
          <w:sz w:val="28"/>
          <w:szCs w:val="28"/>
        </w:rPr>
        <w:t>:</w:t>
      </w:r>
      <w:r w:rsidR="004A78BC" w:rsidRPr="00396AA8">
        <w:rPr>
          <w:sz w:val="28"/>
          <w:szCs w:val="28"/>
          <w:lang w:val="vi-VN"/>
        </w:rPr>
        <w:t xml:space="preserve"> </w:t>
      </w:r>
    </w:p>
    <w:p w:rsidR="004A78BC" w:rsidRDefault="00127EBF" w:rsidP="004A78BC">
      <w:pPr>
        <w:pStyle w:val="BodyText2"/>
        <w:spacing w:line="240" w:lineRule="auto"/>
        <w:ind w:firstLine="720"/>
        <w:jc w:val="both"/>
        <w:rPr>
          <w:sz w:val="28"/>
          <w:szCs w:val="28"/>
          <w:lang w:val="vi-VN"/>
        </w:rPr>
      </w:pPr>
      <w:r>
        <w:rPr>
          <w:sz w:val="28"/>
          <w:szCs w:val="28"/>
        </w:rPr>
        <w:t>K</w:t>
      </w:r>
      <w:r w:rsidR="004A78BC" w:rsidRPr="00396AA8">
        <w:rPr>
          <w:sz w:val="28"/>
          <w:szCs w:val="28"/>
          <w:lang w:val="vi-VN"/>
        </w:rPr>
        <w:t>inh phí từ ngân sách SNKH</w:t>
      </w:r>
      <w:r>
        <w:rPr>
          <w:sz w:val="28"/>
          <w:szCs w:val="28"/>
        </w:rPr>
        <w:t xml:space="preserve"> Trung ương</w:t>
      </w:r>
      <w:r w:rsidR="004A78BC" w:rsidRPr="00396AA8">
        <w:rPr>
          <w:sz w:val="28"/>
          <w:szCs w:val="28"/>
          <w:lang w:val="vi-VN"/>
        </w:rPr>
        <w:t>:</w:t>
      </w:r>
      <w:r w:rsidR="004A78BC">
        <w:rPr>
          <w:sz w:val="28"/>
          <w:szCs w:val="28"/>
          <w:lang w:val="vi-VN"/>
        </w:rPr>
        <w:tab/>
      </w:r>
      <w:r>
        <w:rPr>
          <w:sz w:val="28"/>
          <w:szCs w:val="28"/>
        </w:rPr>
        <w:t>5.50</w:t>
      </w:r>
      <w:r w:rsidR="00D31B31">
        <w:rPr>
          <w:sz w:val="28"/>
          <w:szCs w:val="28"/>
        </w:rPr>
        <w:t>0</w:t>
      </w:r>
      <w:r w:rsidR="004A78BC">
        <w:rPr>
          <w:sz w:val="28"/>
          <w:szCs w:val="28"/>
          <w:lang w:val="vi-VN"/>
        </w:rPr>
        <w:tab/>
      </w:r>
      <w:r w:rsidR="004A78BC">
        <w:rPr>
          <w:sz w:val="28"/>
          <w:szCs w:val="28"/>
          <w:lang w:val="vi-VN"/>
        </w:rPr>
        <w:tab/>
      </w:r>
      <w:r w:rsidR="004A78BC" w:rsidRPr="00E76189">
        <w:rPr>
          <w:sz w:val="28"/>
          <w:szCs w:val="28"/>
          <w:lang w:val="vi-VN"/>
        </w:rPr>
        <w:t>t</w:t>
      </w:r>
      <w:r w:rsidR="004A78BC" w:rsidRPr="00396AA8">
        <w:rPr>
          <w:sz w:val="28"/>
          <w:szCs w:val="28"/>
          <w:lang w:val="vi-VN"/>
        </w:rPr>
        <w:t>r</w:t>
      </w:r>
      <w:r w:rsidR="004A78BC" w:rsidRPr="008C5916">
        <w:rPr>
          <w:sz w:val="28"/>
          <w:szCs w:val="28"/>
          <w:lang w:val="vi-VN"/>
        </w:rPr>
        <w:t xml:space="preserve">iệu </w:t>
      </w:r>
      <w:r w:rsidR="004A78BC">
        <w:rPr>
          <w:sz w:val="28"/>
          <w:szCs w:val="28"/>
          <w:lang w:val="vi-VN"/>
        </w:rPr>
        <w:t>đồng</w:t>
      </w:r>
      <w:r w:rsidR="004A78BC" w:rsidRPr="003265AD">
        <w:rPr>
          <w:sz w:val="28"/>
          <w:szCs w:val="28"/>
          <w:lang w:val="vi-VN"/>
        </w:rPr>
        <w:t>.</w:t>
      </w:r>
    </w:p>
    <w:p w:rsidR="00127EBF" w:rsidRDefault="00127EBF" w:rsidP="00127EBF">
      <w:pPr>
        <w:pStyle w:val="BodyText2"/>
        <w:spacing w:line="240" w:lineRule="auto"/>
        <w:ind w:firstLine="720"/>
        <w:jc w:val="both"/>
        <w:rPr>
          <w:sz w:val="28"/>
          <w:szCs w:val="28"/>
          <w:lang w:val="vi-VN"/>
        </w:rPr>
      </w:pPr>
      <w:r>
        <w:rPr>
          <w:sz w:val="28"/>
          <w:szCs w:val="28"/>
        </w:rPr>
        <w:t>K</w:t>
      </w:r>
      <w:r w:rsidRPr="00396AA8">
        <w:rPr>
          <w:sz w:val="28"/>
          <w:szCs w:val="28"/>
          <w:lang w:val="vi-VN"/>
        </w:rPr>
        <w:t>inh phí từ ngân sách SNKH</w:t>
      </w:r>
      <w:r>
        <w:rPr>
          <w:sz w:val="28"/>
          <w:szCs w:val="28"/>
        </w:rPr>
        <w:t xml:space="preserve"> Tỉnh Đăk Lăk</w:t>
      </w:r>
      <w:r w:rsidRPr="00396AA8">
        <w:rPr>
          <w:sz w:val="28"/>
          <w:szCs w:val="28"/>
          <w:lang w:val="vi-VN"/>
        </w:rPr>
        <w:t>:</w:t>
      </w:r>
      <w:r>
        <w:rPr>
          <w:sz w:val="28"/>
          <w:szCs w:val="28"/>
          <w:lang w:val="vi-VN"/>
        </w:rPr>
        <w:tab/>
      </w:r>
      <w:r>
        <w:rPr>
          <w:sz w:val="28"/>
          <w:szCs w:val="28"/>
        </w:rPr>
        <w:t xml:space="preserve">   650</w:t>
      </w:r>
      <w:r>
        <w:rPr>
          <w:sz w:val="28"/>
          <w:szCs w:val="28"/>
          <w:lang w:val="vi-VN"/>
        </w:rPr>
        <w:tab/>
      </w:r>
      <w:r>
        <w:rPr>
          <w:sz w:val="28"/>
          <w:szCs w:val="28"/>
          <w:lang w:val="vi-VN"/>
        </w:rPr>
        <w:tab/>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4A78BC" w:rsidRPr="003265AD" w:rsidRDefault="00D31B31" w:rsidP="004A78BC">
      <w:pPr>
        <w:pStyle w:val="BodyText2"/>
        <w:spacing w:line="240" w:lineRule="auto"/>
        <w:ind w:firstLine="720"/>
        <w:jc w:val="both"/>
        <w:rPr>
          <w:sz w:val="28"/>
          <w:szCs w:val="28"/>
          <w:lang w:val="vi-VN"/>
        </w:rPr>
      </w:pPr>
      <w:r>
        <w:rPr>
          <w:sz w:val="28"/>
          <w:szCs w:val="28"/>
          <w:lang w:val="vi-VN"/>
        </w:rPr>
        <w:t>Kinh phí từ đối ứng của nông dân</w:t>
      </w:r>
      <w:r w:rsidR="004A78BC" w:rsidRPr="00396AA8">
        <w:rPr>
          <w:sz w:val="28"/>
          <w:szCs w:val="28"/>
          <w:lang w:val="vi-VN"/>
        </w:rPr>
        <w:t>:</w:t>
      </w:r>
      <w:r w:rsidR="004A78BC">
        <w:rPr>
          <w:sz w:val="28"/>
          <w:szCs w:val="28"/>
          <w:lang w:val="vi-VN"/>
        </w:rPr>
        <w:tab/>
      </w:r>
      <w:r w:rsidR="004A78BC">
        <w:rPr>
          <w:sz w:val="28"/>
          <w:szCs w:val="28"/>
          <w:lang w:val="vi-VN"/>
        </w:rPr>
        <w:tab/>
      </w:r>
      <w:r w:rsidR="00127EBF">
        <w:rPr>
          <w:sz w:val="28"/>
          <w:szCs w:val="28"/>
        </w:rPr>
        <w:t xml:space="preserve">   </w:t>
      </w:r>
      <w:r>
        <w:rPr>
          <w:sz w:val="28"/>
          <w:szCs w:val="28"/>
        </w:rPr>
        <w:t>350</w:t>
      </w:r>
      <w:r w:rsidR="004A78BC">
        <w:rPr>
          <w:sz w:val="28"/>
          <w:szCs w:val="28"/>
          <w:lang w:val="vi-VN"/>
        </w:rPr>
        <w:tab/>
      </w:r>
      <w:r w:rsidR="004A78BC">
        <w:rPr>
          <w:sz w:val="28"/>
          <w:szCs w:val="28"/>
          <w:lang w:val="vi-VN"/>
        </w:rPr>
        <w:tab/>
      </w:r>
      <w:r w:rsidR="004A78BC" w:rsidRPr="00E76189">
        <w:rPr>
          <w:sz w:val="28"/>
          <w:szCs w:val="28"/>
          <w:lang w:val="vi-VN"/>
        </w:rPr>
        <w:t>t</w:t>
      </w:r>
      <w:r w:rsidR="004A78BC" w:rsidRPr="00396AA8">
        <w:rPr>
          <w:sz w:val="28"/>
          <w:szCs w:val="28"/>
          <w:lang w:val="vi-VN"/>
        </w:rPr>
        <w:t>r</w:t>
      </w:r>
      <w:r w:rsidR="004A78BC" w:rsidRPr="008C5916">
        <w:rPr>
          <w:sz w:val="28"/>
          <w:szCs w:val="28"/>
          <w:lang w:val="vi-VN"/>
        </w:rPr>
        <w:t xml:space="preserve">iệu </w:t>
      </w:r>
      <w:r w:rsidR="004A78BC">
        <w:rPr>
          <w:sz w:val="28"/>
          <w:szCs w:val="28"/>
          <w:lang w:val="vi-VN"/>
        </w:rPr>
        <w:t>đồng</w:t>
      </w:r>
      <w:r w:rsidR="004A78BC" w:rsidRPr="003265AD">
        <w:rPr>
          <w:sz w:val="28"/>
          <w:szCs w:val="28"/>
          <w:lang w:val="vi-VN"/>
        </w:rPr>
        <w:t>.</w:t>
      </w:r>
    </w:p>
    <w:p w:rsidR="004A78BC" w:rsidRPr="00396AA8" w:rsidRDefault="004A78BC" w:rsidP="004A78BC">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4A78BC" w:rsidRPr="00396AA8" w:rsidRDefault="004A78BC" w:rsidP="004A78BC">
      <w:pPr>
        <w:pStyle w:val="BodyText2"/>
        <w:spacing w:line="240" w:lineRule="auto"/>
        <w:ind w:firstLine="720"/>
        <w:jc w:val="both"/>
        <w:rPr>
          <w:sz w:val="28"/>
          <w:szCs w:val="28"/>
        </w:rPr>
      </w:pPr>
      <w:r w:rsidRPr="00396AA8">
        <w:rPr>
          <w:sz w:val="28"/>
          <w:szCs w:val="28"/>
        </w:rPr>
        <w:t>Bắt đầu:</w:t>
      </w:r>
      <w:r w:rsidR="00127EBF">
        <w:rPr>
          <w:sz w:val="28"/>
          <w:szCs w:val="28"/>
        </w:rPr>
        <w:t xml:space="preserve"> Tháng </w:t>
      </w:r>
      <w:r w:rsidR="00554270">
        <w:rPr>
          <w:sz w:val="28"/>
          <w:szCs w:val="28"/>
        </w:rPr>
        <w:t>3</w:t>
      </w:r>
      <w:r w:rsidR="00127EBF">
        <w:rPr>
          <w:sz w:val="28"/>
          <w:szCs w:val="28"/>
        </w:rPr>
        <w:t>/201</w:t>
      </w:r>
      <w:r w:rsidR="00554270">
        <w:rPr>
          <w:sz w:val="28"/>
          <w:szCs w:val="28"/>
        </w:rPr>
        <w:t>9</w:t>
      </w:r>
    </w:p>
    <w:p w:rsidR="004A78BC" w:rsidRPr="00396AA8" w:rsidRDefault="004A78BC" w:rsidP="004A78BC">
      <w:pPr>
        <w:pStyle w:val="BodyText2"/>
        <w:spacing w:line="240" w:lineRule="auto"/>
        <w:ind w:firstLine="720"/>
        <w:jc w:val="both"/>
        <w:rPr>
          <w:sz w:val="28"/>
          <w:szCs w:val="28"/>
        </w:rPr>
      </w:pPr>
      <w:r w:rsidRPr="00396AA8">
        <w:rPr>
          <w:sz w:val="28"/>
          <w:szCs w:val="28"/>
        </w:rPr>
        <w:t>Kết thúc:</w:t>
      </w:r>
      <w:r w:rsidR="00127EBF">
        <w:rPr>
          <w:sz w:val="28"/>
          <w:szCs w:val="28"/>
        </w:rPr>
        <w:t xml:space="preserve"> Tháng </w:t>
      </w:r>
      <w:r w:rsidR="00554270">
        <w:rPr>
          <w:sz w:val="28"/>
          <w:szCs w:val="28"/>
        </w:rPr>
        <w:t>02</w:t>
      </w:r>
      <w:r w:rsidR="00127EBF">
        <w:rPr>
          <w:sz w:val="28"/>
          <w:szCs w:val="28"/>
        </w:rPr>
        <w:t>/202</w:t>
      </w:r>
      <w:r w:rsidR="00554270">
        <w:rPr>
          <w:sz w:val="28"/>
          <w:szCs w:val="28"/>
        </w:rPr>
        <w:t>2</w:t>
      </w:r>
    </w:p>
    <w:p w:rsidR="004A78BC" w:rsidRPr="00396AA8" w:rsidRDefault="004A78BC" w:rsidP="004A78BC">
      <w:pPr>
        <w:ind w:firstLine="0"/>
        <w:rPr>
          <w:szCs w:val="28"/>
        </w:rPr>
      </w:pPr>
      <w:r w:rsidRPr="00396AA8">
        <w:rPr>
          <w:szCs w:val="28"/>
        </w:rPr>
        <w:t>7. Danh sách thành viên chính thực hiện nhiệm vụ nêu trên gồm:</w:t>
      </w:r>
    </w:p>
    <w:tbl>
      <w:tblPr>
        <w:tblW w:w="52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89"/>
        <w:gridCol w:w="2891"/>
        <w:gridCol w:w="3346"/>
        <w:gridCol w:w="2974"/>
      </w:tblGrid>
      <w:tr w:rsidR="004A78BC" w:rsidRPr="003265AD" w:rsidTr="00B1642F">
        <w:tc>
          <w:tcPr>
            <w:tcW w:w="348" w:type="pct"/>
          </w:tcPr>
          <w:p w:rsidR="004A78BC" w:rsidRPr="00B1642F" w:rsidRDefault="004A78BC" w:rsidP="00D507F6">
            <w:pPr>
              <w:pStyle w:val="Heading3"/>
              <w:rPr>
                <w:rFonts w:ascii="Times New Roman" w:hAnsi="Times New Roman"/>
                <w:i w:val="0"/>
                <w:szCs w:val="28"/>
              </w:rPr>
            </w:pPr>
            <w:r w:rsidRPr="00B1642F">
              <w:rPr>
                <w:rFonts w:ascii="Times New Roman" w:hAnsi="Times New Roman"/>
                <w:i w:val="0"/>
                <w:szCs w:val="28"/>
              </w:rPr>
              <w:lastRenderedPageBreak/>
              <w:t>Số</w:t>
            </w:r>
          </w:p>
          <w:p w:rsidR="004A78BC" w:rsidRPr="00B1642F" w:rsidRDefault="004A78BC" w:rsidP="00D507F6">
            <w:pPr>
              <w:pStyle w:val="Heading3"/>
              <w:rPr>
                <w:rFonts w:ascii="Times New Roman" w:hAnsi="Times New Roman"/>
                <w:i w:val="0"/>
                <w:szCs w:val="28"/>
              </w:rPr>
            </w:pPr>
            <w:r w:rsidRPr="00B1642F">
              <w:rPr>
                <w:rFonts w:ascii="Times New Roman" w:hAnsi="Times New Roman"/>
                <w:i w:val="0"/>
                <w:szCs w:val="28"/>
              </w:rPr>
              <w:t>TT</w:t>
            </w:r>
          </w:p>
        </w:tc>
        <w:tc>
          <w:tcPr>
            <w:tcW w:w="1460" w:type="pct"/>
          </w:tcPr>
          <w:p w:rsidR="004A78BC" w:rsidRPr="00B1642F" w:rsidRDefault="004A78BC" w:rsidP="00D507F6">
            <w:pPr>
              <w:pStyle w:val="Heading3"/>
              <w:rPr>
                <w:rFonts w:ascii="Times New Roman" w:hAnsi="Times New Roman"/>
                <w:i w:val="0"/>
                <w:szCs w:val="28"/>
              </w:rPr>
            </w:pPr>
            <w:r w:rsidRPr="00B1642F">
              <w:rPr>
                <w:rFonts w:ascii="Times New Roman" w:hAnsi="Times New Roman"/>
                <w:i w:val="0"/>
                <w:szCs w:val="28"/>
              </w:rPr>
              <w:t>Họ và tên</w:t>
            </w:r>
          </w:p>
        </w:tc>
        <w:tc>
          <w:tcPr>
            <w:tcW w:w="1690" w:type="pct"/>
          </w:tcPr>
          <w:p w:rsidR="004A78BC" w:rsidRPr="00B1642F" w:rsidRDefault="004A78BC" w:rsidP="00D507F6">
            <w:pPr>
              <w:pStyle w:val="Heading3"/>
              <w:rPr>
                <w:rFonts w:ascii="Times New Roman" w:hAnsi="Times New Roman"/>
                <w:i w:val="0"/>
                <w:szCs w:val="28"/>
              </w:rPr>
            </w:pPr>
            <w:r w:rsidRPr="00B1642F">
              <w:rPr>
                <w:rFonts w:ascii="Times New Roman" w:hAnsi="Times New Roman"/>
                <w:i w:val="0"/>
                <w:szCs w:val="28"/>
              </w:rPr>
              <w:t>Chức danh khoa học, học vị</w:t>
            </w:r>
          </w:p>
        </w:tc>
        <w:tc>
          <w:tcPr>
            <w:tcW w:w="1502" w:type="pct"/>
          </w:tcPr>
          <w:p w:rsidR="004A78BC" w:rsidRPr="00B1642F" w:rsidRDefault="004A78BC" w:rsidP="00D507F6">
            <w:pPr>
              <w:spacing w:after="0"/>
              <w:ind w:firstLine="0"/>
              <w:jc w:val="center"/>
              <w:rPr>
                <w:b/>
                <w:bCs/>
                <w:iCs/>
                <w:sz w:val="26"/>
                <w:szCs w:val="28"/>
              </w:rPr>
            </w:pPr>
            <w:r w:rsidRPr="00B1642F">
              <w:rPr>
                <w:b/>
                <w:bCs/>
                <w:iCs/>
                <w:sz w:val="26"/>
                <w:szCs w:val="28"/>
              </w:rPr>
              <w:t>Cơ quan công tác</w:t>
            </w:r>
          </w:p>
        </w:tc>
      </w:tr>
      <w:tr w:rsidR="004A78BC" w:rsidRPr="003265AD" w:rsidTr="00B1642F">
        <w:tc>
          <w:tcPr>
            <w:tcW w:w="348" w:type="pct"/>
          </w:tcPr>
          <w:p w:rsidR="004A78BC" w:rsidRPr="00B1642F" w:rsidRDefault="004A78BC" w:rsidP="00127EBF">
            <w:pPr>
              <w:spacing w:before="60" w:after="60"/>
              <w:ind w:firstLine="0"/>
              <w:jc w:val="center"/>
              <w:rPr>
                <w:sz w:val="26"/>
                <w:szCs w:val="28"/>
              </w:rPr>
            </w:pPr>
            <w:r w:rsidRPr="00B1642F">
              <w:rPr>
                <w:sz w:val="26"/>
                <w:szCs w:val="28"/>
              </w:rPr>
              <w:t>1</w:t>
            </w:r>
          </w:p>
        </w:tc>
        <w:tc>
          <w:tcPr>
            <w:tcW w:w="1460" w:type="pct"/>
          </w:tcPr>
          <w:p w:rsidR="004A78BC" w:rsidRPr="00B1642F" w:rsidRDefault="00D77346" w:rsidP="00D507F6">
            <w:pPr>
              <w:spacing w:before="60" w:after="60"/>
              <w:ind w:firstLine="0"/>
              <w:rPr>
                <w:sz w:val="26"/>
                <w:szCs w:val="28"/>
                <w:lang w:val="en-US"/>
              </w:rPr>
            </w:pPr>
            <w:r w:rsidRPr="00B1642F">
              <w:rPr>
                <w:sz w:val="26"/>
                <w:szCs w:val="28"/>
                <w:lang w:val="en-US"/>
              </w:rPr>
              <w:t>Nguyễn Văn Liêm</w:t>
            </w:r>
          </w:p>
        </w:tc>
        <w:tc>
          <w:tcPr>
            <w:tcW w:w="1690" w:type="pct"/>
          </w:tcPr>
          <w:p w:rsidR="004A78BC" w:rsidRPr="00B1642F" w:rsidRDefault="00D77346" w:rsidP="00D507F6">
            <w:pPr>
              <w:spacing w:before="60" w:after="60"/>
              <w:ind w:firstLine="0"/>
              <w:rPr>
                <w:sz w:val="26"/>
                <w:szCs w:val="28"/>
                <w:lang w:val="en-US"/>
              </w:rPr>
            </w:pPr>
            <w:r w:rsidRPr="00B1642F">
              <w:rPr>
                <w:sz w:val="26"/>
                <w:szCs w:val="28"/>
                <w:lang w:val="en-US"/>
              </w:rPr>
              <w:t>Tiến sĩ; Nghiên cứu viên cao cấp</w:t>
            </w:r>
          </w:p>
        </w:tc>
        <w:tc>
          <w:tcPr>
            <w:tcW w:w="1502" w:type="pct"/>
          </w:tcPr>
          <w:p w:rsidR="004A78BC" w:rsidRPr="00B1642F" w:rsidRDefault="00D77346" w:rsidP="00D507F6">
            <w:pPr>
              <w:spacing w:before="60" w:after="60"/>
              <w:ind w:firstLine="0"/>
              <w:rPr>
                <w:sz w:val="26"/>
                <w:szCs w:val="28"/>
                <w:lang w:val="en-US"/>
              </w:rPr>
            </w:pPr>
            <w:r w:rsidRPr="00B1642F">
              <w:rPr>
                <w:sz w:val="26"/>
                <w:szCs w:val="28"/>
                <w:lang w:val="en-US"/>
              </w:rPr>
              <w:t>Viện Bảo vệ thực vật</w:t>
            </w:r>
          </w:p>
        </w:tc>
      </w:tr>
      <w:tr w:rsidR="004A78BC" w:rsidRPr="003265AD" w:rsidTr="00B1642F">
        <w:tc>
          <w:tcPr>
            <w:tcW w:w="348" w:type="pct"/>
          </w:tcPr>
          <w:p w:rsidR="004A78BC" w:rsidRPr="00B1642F" w:rsidRDefault="004A78BC" w:rsidP="00127EBF">
            <w:pPr>
              <w:spacing w:before="60" w:after="60"/>
              <w:ind w:firstLine="0"/>
              <w:jc w:val="center"/>
              <w:rPr>
                <w:sz w:val="26"/>
                <w:szCs w:val="28"/>
              </w:rPr>
            </w:pPr>
            <w:r w:rsidRPr="00B1642F">
              <w:rPr>
                <w:sz w:val="26"/>
                <w:szCs w:val="28"/>
              </w:rPr>
              <w:t>2</w:t>
            </w:r>
          </w:p>
        </w:tc>
        <w:tc>
          <w:tcPr>
            <w:tcW w:w="1460" w:type="pct"/>
          </w:tcPr>
          <w:p w:rsidR="004A78BC" w:rsidRPr="00B1642F" w:rsidRDefault="00D77346" w:rsidP="00D507F6">
            <w:pPr>
              <w:spacing w:before="60" w:after="60"/>
              <w:ind w:firstLine="0"/>
              <w:rPr>
                <w:sz w:val="26"/>
                <w:szCs w:val="28"/>
                <w:lang w:val="en-US"/>
              </w:rPr>
            </w:pPr>
            <w:r w:rsidRPr="00B1642F">
              <w:rPr>
                <w:sz w:val="26"/>
                <w:szCs w:val="28"/>
                <w:lang w:val="en-US"/>
              </w:rPr>
              <w:t>Lê Thu Hiền</w:t>
            </w:r>
          </w:p>
        </w:tc>
        <w:tc>
          <w:tcPr>
            <w:tcW w:w="1690" w:type="pct"/>
          </w:tcPr>
          <w:p w:rsidR="004A78BC" w:rsidRPr="00B1642F" w:rsidRDefault="00D77346" w:rsidP="00D507F6">
            <w:pPr>
              <w:spacing w:before="60" w:after="60"/>
              <w:ind w:firstLine="0"/>
              <w:rPr>
                <w:sz w:val="26"/>
                <w:szCs w:val="28"/>
                <w:lang w:val="en-US"/>
              </w:rPr>
            </w:pPr>
            <w:r w:rsidRPr="00B1642F">
              <w:rPr>
                <w:sz w:val="26"/>
                <w:szCs w:val="28"/>
                <w:lang w:val="en-US"/>
              </w:rPr>
              <w:t>ThS. Nghiên cứu viên chính</w:t>
            </w:r>
          </w:p>
        </w:tc>
        <w:tc>
          <w:tcPr>
            <w:tcW w:w="1502" w:type="pct"/>
          </w:tcPr>
          <w:p w:rsidR="004A78BC" w:rsidRPr="00B1642F" w:rsidRDefault="00D77346" w:rsidP="00D507F6">
            <w:pPr>
              <w:spacing w:before="60" w:after="60"/>
              <w:ind w:firstLine="0"/>
              <w:rPr>
                <w:sz w:val="26"/>
                <w:szCs w:val="28"/>
              </w:rPr>
            </w:pPr>
            <w:r w:rsidRPr="00B1642F">
              <w:rPr>
                <w:sz w:val="26"/>
                <w:szCs w:val="28"/>
                <w:lang w:val="en-US"/>
              </w:rPr>
              <w:t>Viện Bảo vệ thực vật</w:t>
            </w:r>
          </w:p>
        </w:tc>
      </w:tr>
      <w:tr w:rsidR="004A78BC" w:rsidRPr="003265AD" w:rsidTr="00B1642F">
        <w:tc>
          <w:tcPr>
            <w:tcW w:w="348" w:type="pct"/>
          </w:tcPr>
          <w:p w:rsidR="004A78BC" w:rsidRPr="00B1642F" w:rsidRDefault="00127EBF" w:rsidP="00127EBF">
            <w:pPr>
              <w:spacing w:before="60" w:after="60"/>
              <w:ind w:firstLine="0"/>
              <w:jc w:val="center"/>
              <w:rPr>
                <w:sz w:val="26"/>
                <w:szCs w:val="28"/>
                <w:lang w:val="en-US"/>
              </w:rPr>
            </w:pPr>
            <w:r w:rsidRPr="00B1642F">
              <w:rPr>
                <w:sz w:val="26"/>
                <w:szCs w:val="28"/>
                <w:lang w:val="en-US"/>
              </w:rPr>
              <w:t>3</w:t>
            </w:r>
          </w:p>
        </w:tc>
        <w:tc>
          <w:tcPr>
            <w:tcW w:w="1460" w:type="pct"/>
          </w:tcPr>
          <w:p w:rsidR="004A78BC" w:rsidRPr="00B1642F" w:rsidRDefault="00D77346" w:rsidP="00D507F6">
            <w:pPr>
              <w:spacing w:before="60" w:after="60"/>
              <w:ind w:firstLine="0"/>
              <w:rPr>
                <w:sz w:val="26"/>
                <w:szCs w:val="28"/>
                <w:lang w:val="en-US"/>
              </w:rPr>
            </w:pPr>
            <w:r w:rsidRPr="00B1642F">
              <w:rPr>
                <w:sz w:val="26"/>
                <w:szCs w:val="28"/>
                <w:lang w:val="en-US"/>
              </w:rPr>
              <w:t>Lê Đình Thao</w:t>
            </w:r>
          </w:p>
        </w:tc>
        <w:tc>
          <w:tcPr>
            <w:tcW w:w="1690" w:type="pct"/>
          </w:tcPr>
          <w:p w:rsidR="004A78BC" w:rsidRPr="00B1642F" w:rsidRDefault="00D77346" w:rsidP="00D507F6">
            <w:pPr>
              <w:spacing w:before="60" w:after="60"/>
              <w:ind w:firstLine="0"/>
              <w:rPr>
                <w:sz w:val="26"/>
                <w:szCs w:val="28"/>
                <w:lang w:val="en-US"/>
              </w:rPr>
            </w:pPr>
            <w:r w:rsidRPr="00B1642F">
              <w:rPr>
                <w:sz w:val="26"/>
                <w:szCs w:val="28"/>
                <w:lang w:val="en-US"/>
              </w:rPr>
              <w:t>ThS.Nghiên cứu viên</w:t>
            </w:r>
          </w:p>
        </w:tc>
        <w:tc>
          <w:tcPr>
            <w:tcW w:w="1502" w:type="pct"/>
          </w:tcPr>
          <w:p w:rsidR="004A78BC" w:rsidRPr="00B1642F" w:rsidRDefault="00D77346" w:rsidP="00D507F6">
            <w:pPr>
              <w:spacing w:before="60" w:after="60"/>
              <w:ind w:firstLine="0"/>
              <w:rPr>
                <w:sz w:val="26"/>
                <w:szCs w:val="28"/>
              </w:rPr>
            </w:pPr>
            <w:r w:rsidRPr="00B1642F">
              <w:rPr>
                <w:sz w:val="26"/>
                <w:szCs w:val="28"/>
                <w:lang w:val="en-US"/>
              </w:rPr>
              <w:t>Viện Bảo vệ thực vật</w:t>
            </w:r>
          </w:p>
        </w:tc>
      </w:tr>
      <w:tr w:rsidR="00127EBF" w:rsidRPr="003265AD" w:rsidTr="00B1642F">
        <w:tc>
          <w:tcPr>
            <w:tcW w:w="348" w:type="pct"/>
          </w:tcPr>
          <w:p w:rsidR="00127EBF" w:rsidRPr="00B1642F" w:rsidRDefault="00127EBF" w:rsidP="00127EBF">
            <w:pPr>
              <w:spacing w:before="60" w:after="60"/>
              <w:ind w:firstLine="0"/>
              <w:jc w:val="center"/>
              <w:rPr>
                <w:sz w:val="26"/>
                <w:szCs w:val="28"/>
                <w:lang w:val="en-US"/>
              </w:rPr>
            </w:pPr>
            <w:r w:rsidRPr="00B1642F">
              <w:rPr>
                <w:sz w:val="26"/>
                <w:szCs w:val="28"/>
                <w:lang w:val="en-US"/>
              </w:rPr>
              <w:t>4</w:t>
            </w:r>
          </w:p>
        </w:tc>
        <w:tc>
          <w:tcPr>
            <w:tcW w:w="1460" w:type="pct"/>
          </w:tcPr>
          <w:p w:rsidR="00127EBF" w:rsidRPr="00B1642F" w:rsidRDefault="00D77346" w:rsidP="00D507F6">
            <w:pPr>
              <w:spacing w:before="60" w:after="60"/>
              <w:ind w:firstLine="0"/>
              <w:rPr>
                <w:sz w:val="26"/>
                <w:szCs w:val="28"/>
                <w:lang w:val="en-US"/>
              </w:rPr>
            </w:pPr>
            <w:r w:rsidRPr="00B1642F">
              <w:rPr>
                <w:sz w:val="26"/>
                <w:szCs w:val="28"/>
                <w:lang w:val="en-US"/>
              </w:rPr>
              <w:t>Bùi Văn Dũng</w:t>
            </w:r>
          </w:p>
        </w:tc>
        <w:tc>
          <w:tcPr>
            <w:tcW w:w="1690" w:type="pct"/>
          </w:tcPr>
          <w:p w:rsidR="00127EBF" w:rsidRPr="00B1642F" w:rsidRDefault="00D77346" w:rsidP="00D507F6">
            <w:pPr>
              <w:spacing w:before="60" w:after="60"/>
              <w:ind w:firstLine="0"/>
              <w:rPr>
                <w:sz w:val="26"/>
                <w:szCs w:val="28"/>
              </w:rPr>
            </w:pPr>
            <w:r w:rsidRPr="00B1642F">
              <w:rPr>
                <w:sz w:val="26"/>
                <w:szCs w:val="28"/>
                <w:lang w:val="en-US"/>
              </w:rPr>
              <w:t>TS. Nghiên cứu viên chính</w:t>
            </w:r>
          </w:p>
        </w:tc>
        <w:tc>
          <w:tcPr>
            <w:tcW w:w="1502" w:type="pct"/>
          </w:tcPr>
          <w:p w:rsidR="00127EBF" w:rsidRPr="00B1642F" w:rsidRDefault="00D77346" w:rsidP="00D507F6">
            <w:pPr>
              <w:spacing w:before="60" w:after="60"/>
              <w:ind w:firstLine="0"/>
              <w:rPr>
                <w:sz w:val="26"/>
                <w:szCs w:val="28"/>
              </w:rPr>
            </w:pPr>
            <w:r w:rsidRPr="00B1642F">
              <w:rPr>
                <w:sz w:val="26"/>
                <w:szCs w:val="28"/>
                <w:lang w:val="en-US"/>
              </w:rPr>
              <w:t>Viện Bảo vệ thực vật</w:t>
            </w:r>
          </w:p>
        </w:tc>
      </w:tr>
      <w:tr w:rsidR="00127EBF" w:rsidRPr="003265AD" w:rsidTr="00B1642F">
        <w:tc>
          <w:tcPr>
            <w:tcW w:w="348" w:type="pct"/>
          </w:tcPr>
          <w:p w:rsidR="00127EBF" w:rsidRPr="00B1642F" w:rsidRDefault="00127EBF" w:rsidP="00127EBF">
            <w:pPr>
              <w:spacing w:before="60" w:after="60"/>
              <w:ind w:firstLine="0"/>
              <w:jc w:val="center"/>
              <w:rPr>
                <w:sz w:val="26"/>
                <w:szCs w:val="28"/>
                <w:lang w:val="en-US"/>
              </w:rPr>
            </w:pPr>
            <w:r w:rsidRPr="00B1642F">
              <w:rPr>
                <w:sz w:val="26"/>
                <w:szCs w:val="28"/>
                <w:lang w:val="en-US"/>
              </w:rPr>
              <w:t>5</w:t>
            </w:r>
          </w:p>
        </w:tc>
        <w:tc>
          <w:tcPr>
            <w:tcW w:w="1460" w:type="pct"/>
          </w:tcPr>
          <w:p w:rsidR="00127EBF" w:rsidRPr="00B1642F" w:rsidRDefault="00D77346" w:rsidP="00D507F6">
            <w:pPr>
              <w:spacing w:before="60" w:after="60"/>
              <w:ind w:firstLine="0"/>
              <w:rPr>
                <w:sz w:val="26"/>
                <w:szCs w:val="28"/>
                <w:lang w:val="en-US"/>
              </w:rPr>
            </w:pPr>
            <w:r w:rsidRPr="00B1642F">
              <w:rPr>
                <w:sz w:val="26"/>
                <w:szCs w:val="28"/>
                <w:lang w:val="en-US"/>
              </w:rPr>
              <w:t>Bùi Thị Hải Yến</w:t>
            </w:r>
          </w:p>
        </w:tc>
        <w:tc>
          <w:tcPr>
            <w:tcW w:w="1690" w:type="pct"/>
          </w:tcPr>
          <w:p w:rsidR="00127EBF" w:rsidRPr="00B1642F" w:rsidRDefault="00D77346" w:rsidP="00D507F6">
            <w:pPr>
              <w:spacing w:before="60" w:after="60"/>
              <w:ind w:firstLine="0"/>
              <w:rPr>
                <w:sz w:val="26"/>
                <w:szCs w:val="28"/>
              </w:rPr>
            </w:pPr>
            <w:r w:rsidRPr="00B1642F">
              <w:rPr>
                <w:sz w:val="26"/>
                <w:szCs w:val="28"/>
                <w:lang w:val="en-US"/>
              </w:rPr>
              <w:t>ThS. Nghiên cứu viên chính</w:t>
            </w:r>
          </w:p>
        </w:tc>
        <w:tc>
          <w:tcPr>
            <w:tcW w:w="1502" w:type="pct"/>
          </w:tcPr>
          <w:p w:rsidR="00127EBF" w:rsidRPr="00B1642F" w:rsidRDefault="00D77346" w:rsidP="00D507F6">
            <w:pPr>
              <w:spacing w:before="60" w:after="60"/>
              <w:ind w:firstLine="0"/>
              <w:rPr>
                <w:sz w:val="26"/>
                <w:szCs w:val="28"/>
              </w:rPr>
            </w:pPr>
            <w:r w:rsidRPr="00B1642F">
              <w:rPr>
                <w:sz w:val="26"/>
                <w:szCs w:val="28"/>
                <w:lang w:val="en-US"/>
              </w:rPr>
              <w:t>Viện Bảo vệ thực vật</w:t>
            </w:r>
          </w:p>
        </w:tc>
      </w:tr>
      <w:tr w:rsidR="00545DE8" w:rsidRPr="003265AD" w:rsidTr="00B1642F">
        <w:tc>
          <w:tcPr>
            <w:tcW w:w="348" w:type="pct"/>
          </w:tcPr>
          <w:p w:rsidR="00545DE8" w:rsidRPr="00B1642F" w:rsidRDefault="00545DE8" w:rsidP="00545DE8">
            <w:pPr>
              <w:spacing w:before="60" w:after="60"/>
              <w:ind w:firstLine="0"/>
              <w:jc w:val="center"/>
              <w:rPr>
                <w:sz w:val="26"/>
                <w:szCs w:val="28"/>
                <w:lang w:val="en-US"/>
              </w:rPr>
            </w:pPr>
            <w:r w:rsidRPr="00B1642F">
              <w:rPr>
                <w:sz w:val="26"/>
                <w:szCs w:val="28"/>
                <w:lang w:val="en-US"/>
              </w:rPr>
              <w:t>6</w:t>
            </w:r>
          </w:p>
        </w:tc>
        <w:tc>
          <w:tcPr>
            <w:tcW w:w="1460" w:type="pct"/>
          </w:tcPr>
          <w:p w:rsidR="00545DE8" w:rsidRPr="00B1642F" w:rsidRDefault="00545DE8" w:rsidP="00545DE8">
            <w:pPr>
              <w:spacing w:before="60" w:after="60"/>
              <w:ind w:firstLine="0"/>
              <w:rPr>
                <w:sz w:val="26"/>
                <w:szCs w:val="28"/>
                <w:lang w:val="en-US"/>
              </w:rPr>
            </w:pPr>
            <w:r w:rsidRPr="00B1642F">
              <w:rPr>
                <w:sz w:val="26"/>
                <w:szCs w:val="28"/>
                <w:lang w:val="en-US"/>
              </w:rPr>
              <w:t>Thiều Thị Thu Trang</w:t>
            </w:r>
          </w:p>
        </w:tc>
        <w:tc>
          <w:tcPr>
            <w:tcW w:w="1690" w:type="pct"/>
          </w:tcPr>
          <w:p w:rsidR="00545DE8" w:rsidRPr="00B1642F" w:rsidRDefault="00545DE8" w:rsidP="00545DE8">
            <w:pPr>
              <w:spacing w:before="60" w:after="60"/>
              <w:ind w:firstLine="0"/>
              <w:rPr>
                <w:sz w:val="26"/>
                <w:szCs w:val="28"/>
              </w:rPr>
            </w:pPr>
            <w:r w:rsidRPr="00B1642F">
              <w:rPr>
                <w:sz w:val="26"/>
                <w:szCs w:val="28"/>
                <w:lang w:val="en-US"/>
              </w:rPr>
              <w:t>ThS.Nghiên cứu viên</w:t>
            </w:r>
          </w:p>
        </w:tc>
        <w:tc>
          <w:tcPr>
            <w:tcW w:w="1502" w:type="pct"/>
          </w:tcPr>
          <w:p w:rsidR="00545DE8" w:rsidRPr="00B1642F" w:rsidRDefault="00545DE8" w:rsidP="00545DE8">
            <w:pPr>
              <w:spacing w:before="60" w:after="60"/>
              <w:ind w:firstLine="0"/>
              <w:rPr>
                <w:sz w:val="26"/>
                <w:szCs w:val="28"/>
              </w:rPr>
            </w:pPr>
            <w:r w:rsidRPr="00B1642F">
              <w:rPr>
                <w:sz w:val="26"/>
                <w:szCs w:val="28"/>
                <w:lang w:val="en-US"/>
              </w:rPr>
              <w:t>Viện Bảo vệ thực vật</w:t>
            </w:r>
          </w:p>
        </w:tc>
      </w:tr>
      <w:tr w:rsidR="009A4D3C" w:rsidRPr="003265AD" w:rsidTr="00B1642F">
        <w:tc>
          <w:tcPr>
            <w:tcW w:w="348" w:type="pct"/>
          </w:tcPr>
          <w:p w:rsidR="009A4D3C" w:rsidRPr="00B1642F" w:rsidRDefault="009A4D3C" w:rsidP="009A4D3C">
            <w:pPr>
              <w:spacing w:before="60" w:after="60"/>
              <w:ind w:firstLine="0"/>
              <w:jc w:val="center"/>
              <w:rPr>
                <w:sz w:val="26"/>
                <w:szCs w:val="28"/>
                <w:lang w:val="en-US"/>
              </w:rPr>
            </w:pPr>
            <w:r w:rsidRPr="00B1642F">
              <w:rPr>
                <w:sz w:val="26"/>
                <w:szCs w:val="28"/>
                <w:lang w:val="en-US"/>
              </w:rPr>
              <w:t>7</w:t>
            </w:r>
          </w:p>
        </w:tc>
        <w:tc>
          <w:tcPr>
            <w:tcW w:w="1460" w:type="pct"/>
          </w:tcPr>
          <w:p w:rsidR="009A4D3C" w:rsidRPr="00B1642F" w:rsidRDefault="00C911ED" w:rsidP="009A4D3C">
            <w:pPr>
              <w:spacing w:before="60" w:after="60"/>
              <w:ind w:firstLine="0"/>
              <w:rPr>
                <w:sz w:val="26"/>
                <w:szCs w:val="28"/>
                <w:lang w:val="en-US"/>
              </w:rPr>
            </w:pPr>
            <w:r>
              <w:rPr>
                <w:sz w:val="26"/>
                <w:szCs w:val="28"/>
                <w:lang w:val="en-US"/>
              </w:rPr>
              <w:t>Đặng Thị Lan Anh</w:t>
            </w:r>
          </w:p>
        </w:tc>
        <w:tc>
          <w:tcPr>
            <w:tcW w:w="1690" w:type="pct"/>
          </w:tcPr>
          <w:p w:rsidR="009A4D3C" w:rsidRPr="00B1642F" w:rsidRDefault="00B1642F" w:rsidP="00B1642F">
            <w:pPr>
              <w:spacing w:before="60" w:after="60"/>
              <w:ind w:firstLine="0"/>
              <w:rPr>
                <w:sz w:val="26"/>
                <w:szCs w:val="28"/>
              </w:rPr>
            </w:pPr>
            <w:r w:rsidRPr="00377CBC">
              <w:rPr>
                <w:sz w:val="26"/>
                <w:szCs w:val="28"/>
                <w:lang w:val="en-US"/>
              </w:rPr>
              <w:t>ThS. Nghiên cứu viên chính</w:t>
            </w:r>
          </w:p>
        </w:tc>
        <w:tc>
          <w:tcPr>
            <w:tcW w:w="1502" w:type="pct"/>
          </w:tcPr>
          <w:p w:rsidR="009A4D3C" w:rsidRPr="00B1642F" w:rsidRDefault="00C911ED" w:rsidP="009A4D3C">
            <w:pPr>
              <w:spacing w:before="60" w:after="60"/>
              <w:ind w:firstLine="0"/>
              <w:rPr>
                <w:sz w:val="26"/>
                <w:szCs w:val="28"/>
              </w:rPr>
            </w:pPr>
            <w:r>
              <w:rPr>
                <w:sz w:val="26"/>
                <w:szCs w:val="28"/>
                <w:lang w:val="en-US"/>
              </w:rPr>
              <w:t>Trung tâm kiểm dịch thực vật sau nhập khẩu 1</w:t>
            </w:r>
          </w:p>
        </w:tc>
      </w:tr>
      <w:tr w:rsidR="009A4D3C" w:rsidRPr="003265AD" w:rsidTr="00B1642F">
        <w:tc>
          <w:tcPr>
            <w:tcW w:w="348" w:type="pct"/>
          </w:tcPr>
          <w:p w:rsidR="009A4D3C" w:rsidRPr="00B1642F" w:rsidRDefault="009A4D3C" w:rsidP="009A4D3C">
            <w:pPr>
              <w:spacing w:before="60" w:after="60"/>
              <w:ind w:firstLine="0"/>
              <w:jc w:val="center"/>
              <w:rPr>
                <w:sz w:val="26"/>
                <w:szCs w:val="28"/>
                <w:lang w:val="en-US"/>
              </w:rPr>
            </w:pPr>
            <w:r w:rsidRPr="00B1642F">
              <w:rPr>
                <w:sz w:val="26"/>
                <w:szCs w:val="28"/>
                <w:lang w:val="en-US"/>
              </w:rPr>
              <w:t>8</w:t>
            </w:r>
          </w:p>
        </w:tc>
        <w:tc>
          <w:tcPr>
            <w:tcW w:w="1460" w:type="pct"/>
          </w:tcPr>
          <w:p w:rsidR="009A4D3C" w:rsidRPr="00B1642F" w:rsidRDefault="003D3128" w:rsidP="009A4D3C">
            <w:pPr>
              <w:spacing w:before="60" w:after="60"/>
              <w:ind w:firstLine="0"/>
              <w:rPr>
                <w:sz w:val="26"/>
                <w:szCs w:val="28"/>
                <w:lang w:val="en-US"/>
              </w:rPr>
            </w:pPr>
            <w:r w:rsidRPr="00B1642F">
              <w:rPr>
                <w:sz w:val="26"/>
                <w:szCs w:val="28"/>
                <w:lang w:val="en-US"/>
              </w:rPr>
              <w:t>Bùi Văn Tý</w:t>
            </w:r>
          </w:p>
        </w:tc>
        <w:tc>
          <w:tcPr>
            <w:tcW w:w="1690" w:type="pct"/>
          </w:tcPr>
          <w:p w:rsidR="009A4D3C" w:rsidRPr="00B1642F" w:rsidRDefault="003F67EA" w:rsidP="009A4D3C">
            <w:pPr>
              <w:spacing w:before="60" w:after="60"/>
              <w:ind w:firstLine="0"/>
              <w:rPr>
                <w:sz w:val="26"/>
                <w:szCs w:val="28"/>
              </w:rPr>
            </w:pPr>
            <w:r w:rsidRPr="00B1642F">
              <w:rPr>
                <w:sz w:val="26"/>
                <w:szCs w:val="28"/>
                <w:lang w:val="en-US"/>
              </w:rPr>
              <w:t>Kỹ sư Bảo vệ thực vật</w:t>
            </w:r>
          </w:p>
        </w:tc>
        <w:tc>
          <w:tcPr>
            <w:tcW w:w="1502" w:type="pct"/>
          </w:tcPr>
          <w:p w:rsidR="009A4D3C" w:rsidRPr="00B1642F" w:rsidRDefault="003F67EA" w:rsidP="009A4D3C">
            <w:pPr>
              <w:spacing w:before="60" w:after="60"/>
              <w:ind w:firstLine="0"/>
              <w:rPr>
                <w:sz w:val="26"/>
                <w:szCs w:val="28"/>
              </w:rPr>
            </w:pPr>
            <w:r w:rsidRPr="00B1642F">
              <w:rPr>
                <w:sz w:val="26"/>
                <w:szCs w:val="26"/>
              </w:rPr>
              <w:t>Chi cục Trồng trọt và Bảo vệ thực vật Gia Lai</w:t>
            </w:r>
          </w:p>
        </w:tc>
      </w:tr>
      <w:tr w:rsidR="009A4D3C" w:rsidRPr="003265AD" w:rsidTr="00B1642F">
        <w:tc>
          <w:tcPr>
            <w:tcW w:w="348" w:type="pct"/>
          </w:tcPr>
          <w:p w:rsidR="009A4D3C" w:rsidRPr="00B1642F" w:rsidRDefault="009A4D3C" w:rsidP="009A4D3C">
            <w:pPr>
              <w:spacing w:before="60" w:after="60"/>
              <w:ind w:firstLine="0"/>
              <w:jc w:val="center"/>
              <w:rPr>
                <w:sz w:val="26"/>
                <w:szCs w:val="28"/>
                <w:lang w:val="en-US"/>
              </w:rPr>
            </w:pPr>
            <w:r w:rsidRPr="00B1642F">
              <w:rPr>
                <w:sz w:val="26"/>
                <w:szCs w:val="28"/>
                <w:lang w:val="en-US"/>
              </w:rPr>
              <w:t>9</w:t>
            </w:r>
          </w:p>
        </w:tc>
        <w:tc>
          <w:tcPr>
            <w:tcW w:w="1460" w:type="pct"/>
          </w:tcPr>
          <w:p w:rsidR="009A4D3C" w:rsidRPr="00B1642F" w:rsidRDefault="003D3128" w:rsidP="009A4D3C">
            <w:pPr>
              <w:spacing w:before="60" w:after="60"/>
              <w:ind w:firstLine="0"/>
              <w:rPr>
                <w:sz w:val="26"/>
                <w:szCs w:val="28"/>
                <w:lang w:val="en-US"/>
              </w:rPr>
            </w:pPr>
            <w:r w:rsidRPr="00B1642F">
              <w:rPr>
                <w:sz w:val="26"/>
                <w:szCs w:val="28"/>
                <w:lang w:val="en-US"/>
              </w:rPr>
              <w:t>Hoàng Ngọc Duyên</w:t>
            </w:r>
          </w:p>
        </w:tc>
        <w:tc>
          <w:tcPr>
            <w:tcW w:w="1690" w:type="pct"/>
          </w:tcPr>
          <w:p w:rsidR="009A4D3C" w:rsidRPr="00B1642F" w:rsidRDefault="009A4D3C">
            <w:pPr>
              <w:spacing w:before="60" w:after="60"/>
              <w:ind w:firstLine="0"/>
              <w:rPr>
                <w:sz w:val="26"/>
                <w:szCs w:val="28"/>
              </w:rPr>
            </w:pPr>
            <w:r w:rsidRPr="00B1642F">
              <w:rPr>
                <w:sz w:val="26"/>
                <w:szCs w:val="28"/>
                <w:lang w:val="en-US"/>
              </w:rPr>
              <w:t>Th</w:t>
            </w:r>
            <w:r w:rsidR="003F67EA" w:rsidRPr="00B1642F">
              <w:rPr>
                <w:sz w:val="26"/>
                <w:szCs w:val="28"/>
                <w:lang w:val="en-US"/>
              </w:rPr>
              <w:t>ạc sĩ Bảo vệ thực vật</w:t>
            </w:r>
          </w:p>
        </w:tc>
        <w:tc>
          <w:tcPr>
            <w:tcW w:w="1502" w:type="pct"/>
          </w:tcPr>
          <w:p w:rsidR="009A4D3C" w:rsidRPr="00B1642F" w:rsidRDefault="003F67EA" w:rsidP="009A4D3C">
            <w:pPr>
              <w:spacing w:before="60" w:after="60"/>
              <w:ind w:firstLine="0"/>
              <w:rPr>
                <w:sz w:val="26"/>
                <w:szCs w:val="28"/>
              </w:rPr>
            </w:pPr>
            <w:r w:rsidRPr="00B1642F">
              <w:rPr>
                <w:sz w:val="26"/>
                <w:szCs w:val="26"/>
              </w:rPr>
              <w:t>Chi cục Trồng trọt và Bảo vệ thực vậ</w:t>
            </w:r>
            <w:r w:rsidRPr="003F67EA">
              <w:rPr>
                <w:sz w:val="26"/>
                <w:szCs w:val="26"/>
              </w:rPr>
              <w:t xml:space="preserve">t </w:t>
            </w:r>
            <w:r w:rsidRPr="003F67EA">
              <w:rPr>
                <w:sz w:val="26"/>
                <w:szCs w:val="26"/>
                <w:lang w:val="en-US"/>
              </w:rPr>
              <w:t>Đăk Nông</w:t>
            </w:r>
          </w:p>
        </w:tc>
      </w:tr>
      <w:tr w:rsidR="009A4D3C" w:rsidRPr="003265AD" w:rsidTr="00B1642F">
        <w:tc>
          <w:tcPr>
            <w:tcW w:w="348" w:type="pct"/>
          </w:tcPr>
          <w:p w:rsidR="009A4D3C" w:rsidRPr="00B1642F" w:rsidRDefault="009A4D3C" w:rsidP="009A4D3C">
            <w:pPr>
              <w:spacing w:before="60" w:after="60"/>
              <w:ind w:firstLine="0"/>
              <w:jc w:val="center"/>
              <w:rPr>
                <w:sz w:val="26"/>
                <w:szCs w:val="28"/>
                <w:lang w:val="en-US"/>
              </w:rPr>
            </w:pPr>
            <w:r w:rsidRPr="00B1642F">
              <w:rPr>
                <w:sz w:val="26"/>
                <w:szCs w:val="28"/>
                <w:lang w:val="en-US"/>
              </w:rPr>
              <w:t>10</w:t>
            </w:r>
          </w:p>
        </w:tc>
        <w:tc>
          <w:tcPr>
            <w:tcW w:w="1460" w:type="pct"/>
          </w:tcPr>
          <w:p w:rsidR="009A4D3C" w:rsidRPr="00B1642F" w:rsidRDefault="003D3128" w:rsidP="009A4D3C">
            <w:pPr>
              <w:spacing w:before="60" w:after="60"/>
              <w:ind w:firstLine="0"/>
              <w:rPr>
                <w:sz w:val="26"/>
                <w:szCs w:val="28"/>
                <w:lang w:val="en-US"/>
              </w:rPr>
            </w:pPr>
            <w:r w:rsidRPr="00B1642F">
              <w:rPr>
                <w:sz w:val="26"/>
                <w:szCs w:val="28"/>
                <w:lang w:val="en-US"/>
              </w:rPr>
              <w:t>Nguyễn Hữu Hưng</w:t>
            </w:r>
          </w:p>
        </w:tc>
        <w:tc>
          <w:tcPr>
            <w:tcW w:w="1690" w:type="pct"/>
          </w:tcPr>
          <w:p w:rsidR="009A4D3C" w:rsidRPr="00B1642F" w:rsidRDefault="003F67EA" w:rsidP="009A4D3C">
            <w:pPr>
              <w:spacing w:before="60" w:after="60"/>
              <w:ind w:firstLine="0"/>
              <w:rPr>
                <w:sz w:val="26"/>
                <w:szCs w:val="28"/>
              </w:rPr>
            </w:pPr>
            <w:r w:rsidRPr="00B1642F">
              <w:rPr>
                <w:sz w:val="26"/>
                <w:szCs w:val="28"/>
                <w:lang w:val="en-US"/>
              </w:rPr>
              <w:t>Kỹ sư Bảo vệ thực vật</w:t>
            </w:r>
          </w:p>
        </w:tc>
        <w:tc>
          <w:tcPr>
            <w:tcW w:w="1502" w:type="pct"/>
          </w:tcPr>
          <w:p w:rsidR="009A4D3C" w:rsidRPr="00B1642F" w:rsidRDefault="003F67EA">
            <w:pPr>
              <w:spacing w:before="60" w:after="60"/>
              <w:ind w:firstLine="0"/>
              <w:rPr>
                <w:sz w:val="26"/>
                <w:szCs w:val="28"/>
              </w:rPr>
            </w:pPr>
            <w:r w:rsidRPr="00B1642F">
              <w:rPr>
                <w:sz w:val="26"/>
                <w:szCs w:val="26"/>
              </w:rPr>
              <w:t xml:space="preserve">Chi cục Trồng trọt và Bảo vệ thực vật </w:t>
            </w:r>
            <w:r w:rsidRPr="003F67EA">
              <w:rPr>
                <w:sz w:val="26"/>
                <w:szCs w:val="26"/>
                <w:lang w:val="en-US"/>
              </w:rPr>
              <w:t>Đăk Lăk</w:t>
            </w:r>
          </w:p>
        </w:tc>
      </w:tr>
    </w:tbl>
    <w:p w:rsidR="00545DE8" w:rsidRDefault="00545DE8" w:rsidP="004A78BC">
      <w:pPr>
        <w:pStyle w:val="BodyText2"/>
        <w:spacing w:after="0" w:line="240" w:lineRule="auto"/>
        <w:rPr>
          <w:b/>
          <w:bCs/>
          <w:sz w:val="28"/>
          <w:szCs w:val="28"/>
          <w:lang w:val="vi-VN"/>
        </w:rPr>
      </w:pPr>
    </w:p>
    <w:p w:rsidR="004A78BC" w:rsidRPr="00396AA8" w:rsidRDefault="004A78BC" w:rsidP="004A78BC">
      <w:pPr>
        <w:pStyle w:val="BodyText2"/>
        <w:spacing w:after="0"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4A78BC" w:rsidRPr="00396AA8" w:rsidRDefault="004A78BC" w:rsidP="004A78BC">
      <w:pPr>
        <w:spacing w:after="0"/>
        <w:ind w:firstLine="0"/>
        <w:rPr>
          <w:bCs/>
          <w:szCs w:val="28"/>
        </w:rPr>
      </w:pPr>
      <w:r w:rsidRPr="00396AA8">
        <w:rPr>
          <w:bCs/>
          <w:szCs w:val="28"/>
        </w:rPr>
        <w:t>1. Về sản phẩm khoa học:</w:t>
      </w:r>
    </w:p>
    <w:p w:rsidR="004A78BC" w:rsidRPr="00396AA8" w:rsidRDefault="004A78BC" w:rsidP="004A78BC">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403"/>
        <w:gridCol w:w="683"/>
        <w:gridCol w:w="734"/>
        <w:gridCol w:w="925"/>
        <w:gridCol w:w="735"/>
        <w:gridCol w:w="696"/>
        <w:gridCol w:w="893"/>
        <w:gridCol w:w="739"/>
        <w:gridCol w:w="650"/>
        <w:gridCol w:w="870"/>
      </w:tblGrid>
      <w:tr w:rsidR="009A4D3C" w:rsidRPr="00F571B9" w:rsidTr="00DD6F70">
        <w:tc>
          <w:tcPr>
            <w:tcW w:w="296" w:type="pct"/>
            <w:vMerge w:val="restart"/>
            <w:tcBorders>
              <w:top w:val="single" w:sz="4" w:space="0" w:color="auto"/>
              <w:left w:val="single" w:sz="4" w:space="0" w:color="auto"/>
              <w:right w:val="single" w:sz="4" w:space="0" w:color="auto"/>
            </w:tcBorders>
          </w:tcPr>
          <w:p w:rsidR="004A78BC" w:rsidRPr="00F571B9" w:rsidRDefault="004A78BC" w:rsidP="00D507F6">
            <w:pPr>
              <w:spacing w:after="0"/>
              <w:ind w:firstLine="0"/>
              <w:jc w:val="center"/>
              <w:rPr>
                <w:b/>
                <w:sz w:val="26"/>
                <w:szCs w:val="28"/>
              </w:rPr>
            </w:pPr>
            <w:r w:rsidRPr="00F571B9">
              <w:rPr>
                <w:b/>
                <w:sz w:val="26"/>
                <w:szCs w:val="28"/>
              </w:rPr>
              <w:t>Số TT</w:t>
            </w:r>
          </w:p>
        </w:tc>
        <w:tc>
          <w:tcPr>
            <w:tcW w:w="1223" w:type="pct"/>
            <w:vMerge w:val="restart"/>
            <w:tcBorders>
              <w:top w:val="single" w:sz="4" w:space="0" w:color="auto"/>
              <w:left w:val="single" w:sz="4" w:space="0" w:color="auto"/>
              <w:right w:val="single" w:sz="4" w:space="0" w:color="auto"/>
            </w:tcBorders>
          </w:tcPr>
          <w:p w:rsidR="004A78BC" w:rsidRPr="00F571B9" w:rsidRDefault="004A78BC" w:rsidP="00D507F6">
            <w:pPr>
              <w:spacing w:after="0"/>
              <w:ind w:firstLine="0"/>
              <w:jc w:val="center"/>
              <w:rPr>
                <w:b/>
                <w:sz w:val="26"/>
                <w:szCs w:val="28"/>
              </w:rPr>
            </w:pPr>
            <w:r w:rsidRPr="00F571B9">
              <w:rPr>
                <w:b/>
                <w:sz w:val="26"/>
                <w:szCs w:val="28"/>
              </w:rPr>
              <w:t>Tên sản phẩm</w:t>
            </w:r>
          </w:p>
        </w:tc>
        <w:tc>
          <w:tcPr>
            <w:tcW w:w="1201" w:type="pct"/>
            <w:gridSpan w:val="3"/>
            <w:tcBorders>
              <w:left w:val="single" w:sz="4" w:space="0" w:color="auto"/>
              <w:right w:val="single" w:sz="4" w:space="0" w:color="auto"/>
            </w:tcBorders>
            <w:shd w:val="clear" w:color="auto" w:fill="auto"/>
          </w:tcPr>
          <w:p w:rsidR="004A78BC" w:rsidRPr="00F571B9" w:rsidRDefault="004A78BC" w:rsidP="00D507F6">
            <w:pPr>
              <w:spacing w:after="0"/>
              <w:ind w:firstLine="0"/>
              <w:jc w:val="center"/>
              <w:rPr>
                <w:b/>
                <w:sz w:val="26"/>
                <w:szCs w:val="28"/>
                <w:lang w:val="en-US"/>
              </w:rPr>
            </w:pPr>
            <w:r w:rsidRPr="00F571B9">
              <w:rPr>
                <w:b/>
                <w:sz w:val="26"/>
                <w:szCs w:val="28"/>
                <w:lang w:val="en-US"/>
              </w:rPr>
              <w:t>Số lượng</w:t>
            </w:r>
          </w:p>
        </w:tc>
        <w:tc>
          <w:tcPr>
            <w:tcW w:w="1200" w:type="pct"/>
            <w:gridSpan w:val="3"/>
            <w:tcBorders>
              <w:left w:val="single" w:sz="4" w:space="0" w:color="auto"/>
              <w:right w:val="single" w:sz="4" w:space="0" w:color="auto"/>
            </w:tcBorders>
            <w:shd w:val="clear" w:color="auto" w:fill="auto"/>
          </w:tcPr>
          <w:p w:rsidR="004A78BC" w:rsidRPr="00F571B9" w:rsidRDefault="004A78BC" w:rsidP="00D507F6">
            <w:pPr>
              <w:spacing w:after="0"/>
              <w:ind w:firstLine="0"/>
              <w:jc w:val="center"/>
              <w:rPr>
                <w:b/>
                <w:sz w:val="26"/>
                <w:szCs w:val="28"/>
                <w:lang w:val="en-US"/>
              </w:rPr>
            </w:pPr>
            <w:r w:rsidRPr="00F571B9">
              <w:rPr>
                <w:b/>
                <w:sz w:val="26"/>
                <w:szCs w:val="28"/>
                <w:lang w:val="en-US"/>
              </w:rPr>
              <w:t>Khối lượng</w:t>
            </w:r>
          </w:p>
        </w:tc>
        <w:tc>
          <w:tcPr>
            <w:tcW w:w="1081" w:type="pct"/>
            <w:gridSpan w:val="3"/>
            <w:tcBorders>
              <w:left w:val="single" w:sz="4" w:space="0" w:color="auto"/>
              <w:right w:val="single" w:sz="4" w:space="0" w:color="auto"/>
            </w:tcBorders>
          </w:tcPr>
          <w:p w:rsidR="004A78BC" w:rsidRPr="00F571B9" w:rsidRDefault="004A78BC" w:rsidP="00D507F6">
            <w:pPr>
              <w:spacing w:after="0"/>
              <w:ind w:firstLine="0"/>
              <w:jc w:val="center"/>
              <w:rPr>
                <w:b/>
                <w:sz w:val="26"/>
                <w:szCs w:val="28"/>
              </w:rPr>
            </w:pPr>
            <w:r w:rsidRPr="00F571B9">
              <w:rPr>
                <w:b/>
                <w:sz w:val="26"/>
                <w:szCs w:val="28"/>
              </w:rPr>
              <w:t>Chất lượng</w:t>
            </w:r>
          </w:p>
        </w:tc>
      </w:tr>
      <w:tr w:rsidR="009A4D3C" w:rsidRPr="00F571B9" w:rsidTr="00DD6F70">
        <w:tc>
          <w:tcPr>
            <w:tcW w:w="296" w:type="pct"/>
            <w:vMerge/>
            <w:tcBorders>
              <w:left w:val="single" w:sz="4" w:space="0" w:color="auto"/>
              <w:bottom w:val="single" w:sz="4" w:space="0" w:color="auto"/>
              <w:right w:val="single" w:sz="4" w:space="0" w:color="auto"/>
            </w:tcBorders>
          </w:tcPr>
          <w:p w:rsidR="004A78BC" w:rsidRPr="00F571B9" w:rsidRDefault="004A78BC" w:rsidP="00D507F6">
            <w:pPr>
              <w:spacing w:after="0"/>
              <w:ind w:firstLine="0"/>
              <w:jc w:val="center"/>
              <w:rPr>
                <w:sz w:val="26"/>
                <w:szCs w:val="28"/>
              </w:rPr>
            </w:pPr>
          </w:p>
        </w:tc>
        <w:tc>
          <w:tcPr>
            <w:tcW w:w="1223" w:type="pct"/>
            <w:vMerge/>
            <w:tcBorders>
              <w:left w:val="single" w:sz="4" w:space="0" w:color="auto"/>
              <w:bottom w:val="single" w:sz="4" w:space="0" w:color="auto"/>
              <w:right w:val="single" w:sz="4" w:space="0" w:color="auto"/>
            </w:tcBorders>
          </w:tcPr>
          <w:p w:rsidR="004A78BC" w:rsidRPr="00F571B9" w:rsidRDefault="004A78BC" w:rsidP="00D507F6">
            <w:pPr>
              <w:spacing w:after="0"/>
              <w:ind w:firstLine="0"/>
              <w:jc w:val="center"/>
              <w:rPr>
                <w:sz w:val="26"/>
                <w:szCs w:val="28"/>
              </w:rPr>
            </w:pPr>
          </w:p>
        </w:tc>
        <w:tc>
          <w:tcPr>
            <w:tcW w:w="345"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Xuất sắc</w:t>
            </w:r>
          </w:p>
        </w:tc>
        <w:tc>
          <w:tcPr>
            <w:tcW w:w="380"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Đạt</w:t>
            </w:r>
          </w:p>
        </w:tc>
        <w:tc>
          <w:tcPr>
            <w:tcW w:w="475"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Không đạt</w:t>
            </w:r>
          </w:p>
        </w:tc>
        <w:tc>
          <w:tcPr>
            <w:tcW w:w="380"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Xuất sắc</w:t>
            </w:r>
          </w:p>
        </w:tc>
        <w:tc>
          <w:tcPr>
            <w:tcW w:w="360"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Đạt</w:t>
            </w:r>
          </w:p>
        </w:tc>
        <w:tc>
          <w:tcPr>
            <w:tcW w:w="460" w:type="pct"/>
            <w:tcBorders>
              <w:left w:val="single" w:sz="4" w:space="0" w:color="auto"/>
              <w:right w:val="single" w:sz="4" w:space="0" w:color="auto"/>
            </w:tcBorders>
            <w:shd w:val="clear" w:color="auto" w:fill="auto"/>
          </w:tcPr>
          <w:p w:rsidR="004A78BC" w:rsidRPr="00AA449A" w:rsidRDefault="004A78BC" w:rsidP="00D507F6">
            <w:pPr>
              <w:spacing w:after="0"/>
              <w:ind w:firstLine="0"/>
              <w:jc w:val="center"/>
              <w:rPr>
                <w:sz w:val="24"/>
                <w:szCs w:val="24"/>
              </w:rPr>
            </w:pPr>
            <w:r w:rsidRPr="00AA449A">
              <w:rPr>
                <w:sz w:val="24"/>
                <w:szCs w:val="24"/>
              </w:rPr>
              <w:t>Không đạt</w:t>
            </w:r>
          </w:p>
        </w:tc>
        <w:tc>
          <w:tcPr>
            <w:tcW w:w="382" w:type="pct"/>
            <w:tcBorders>
              <w:left w:val="single" w:sz="4" w:space="0" w:color="auto"/>
              <w:right w:val="single" w:sz="4" w:space="0" w:color="auto"/>
            </w:tcBorders>
          </w:tcPr>
          <w:p w:rsidR="004A78BC" w:rsidRPr="00AA449A" w:rsidRDefault="004A78BC" w:rsidP="00D507F6">
            <w:pPr>
              <w:spacing w:after="0"/>
              <w:ind w:firstLine="0"/>
              <w:jc w:val="center"/>
              <w:rPr>
                <w:sz w:val="24"/>
                <w:szCs w:val="24"/>
              </w:rPr>
            </w:pPr>
            <w:r w:rsidRPr="00AA449A">
              <w:rPr>
                <w:sz w:val="24"/>
                <w:szCs w:val="24"/>
              </w:rPr>
              <w:t>Xuất sắc</w:t>
            </w:r>
          </w:p>
        </w:tc>
        <w:tc>
          <w:tcPr>
            <w:tcW w:w="337" w:type="pct"/>
            <w:tcBorders>
              <w:left w:val="single" w:sz="4" w:space="0" w:color="auto"/>
              <w:right w:val="single" w:sz="4" w:space="0" w:color="auto"/>
            </w:tcBorders>
          </w:tcPr>
          <w:p w:rsidR="004A78BC" w:rsidRPr="00AA449A" w:rsidRDefault="004A78BC" w:rsidP="00D507F6">
            <w:pPr>
              <w:spacing w:after="0"/>
              <w:ind w:firstLine="0"/>
              <w:jc w:val="center"/>
              <w:rPr>
                <w:sz w:val="24"/>
                <w:szCs w:val="24"/>
              </w:rPr>
            </w:pPr>
            <w:r w:rsidRPr="00AA449A">
              <w:rPr>
                <w:sz w:val="24"/>
                <w:szCs w:val="24"/>
              </w:rPr>
              <w:t>Đạt</w:t>
            </w:r>
          </w:p>
        </w:tc>
        <w:tc>
          <w:tcPr>
            <w:tcW w:w="363" w:type="pct"/>
            <w:tcBorders>
              <w:top w:val="single" w:sz="4" w:space="0" w:color="auto"/>
              <w:left w:val="single" w:sz="4" w:space="0" w:color="auto"/>
              <w:bottom w:val="single" w:sz="4" w:space="0" w:color="auto"/>
              <w:right w:val="single" w:sz="4" w:space="0" w:color="auto"/>
            </w:tcBorders>
          </w:tcPr>
          <w:p w:rsidR="004A78BC" w:rsidRPr="00AA449A" w:rsidRDefault="004A78BC" w:rsidP="00D507F6">
            <w:pPr>
              <w:spacing w:after="0"/>
              <w:ind w:firstLine="0"/>
              <w:jc w:val="center"/>
              <w:rPr>
                <w:sz w:val="24"/>
                <w:szCs w:val="24"/>
              </w:rPr>
            </w:pPr>
            <w:r w:rsidRPr="00AA449A">
              <w:rPr>
                <w:sz w:val="24"/>
                <w:szCs w:val="24"/>
              </w:rPr>
              <w:t>Không đạt</w:t>
            </w: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4A78BC" w:rsidRPr="00F571B9" w:rsidRDefault="004A78BC" w:rsidP="00D507F6">
            <w:pPr>
              <w:spacing w:before="60" w:after="60"/>
              <w:ind w:firstLine="0"/>
              <w:jc w:val="center"/>
              <w:rPr>
                <w:sz w:val="26"/>
                <w:szCs w:val="28"/>
              </w:rPr>
            </w:pPr>
            <w:r w:rsidRPr="00F571B9">
              <w:rPr>
                <w:sz w:val="26"/>
                <w:szCs w:val="28"/>
              </w:rPr>
              <w:t>1</w:t>
            </w:r>
          </w:p>
        </w:tc>
        <w:tc>
          <w:tcPr>
            <w:tcW w:w="1223" w:type="pct"/>
            <w:tcBorders>
              <w:top w:val="single" w:sz="4" w:space="0" w:color="auto"/>
              <w:left w:val="single" w:sz="4" w:space="0" w:color="auto"/>
              <w:bottom w:val="single" w:sz="4" w:space="0" w:color="auto"/>
              <w:right w:val="single" w:sz="4" w:space="0" w:color="auto"/>
            </w:tcBorders>
          </w:tcPr>
          <w:p w:rsidR="004A78BC" w:rsidRPr="00111E58" w:rsidRDefault="00AA449A" w:rsidP="009A4D3C">
            <w:pPr>
              <w:spacing w:after="0"/>
              <w:ind w:firstLine="0"/>
              <w:jc w:val="left"/>
              <w:rPr>
                <w:sz w:val="26"/>
                <w:szCs w:val="28"/>
                <w:lang w:val="en-US"/>
              </w:rPr>
            </w:pPr>
            <w:r w:rsidRPr="003B64C8">
              <w:rPr>
                <w:rFonts w:asciiTheme="majorHAnsi" w:hAnsiTheme="majorHAnsi" w:cstheme="majorHAnsi"/>
                <w:spacing w:val="-4"/>
                <w:sz w:val="26"/>
                <w:szCs w:val="26"/>
              </w:rPr>
              <w:t>Danh lục sâu, bệnh hại sầu riêng</w:t>
            </w:r>
            <w:r w:rsidR="00111E58">
              <w:rPr>
                <w:rFonts w:asciiTheme="majorHAnsi" w:hAnsiTheme="majorHAnsi" w:cstheme="majorHAnsi"/>
                <w:spacing w:val="-4"/>
                <w:sz w:val="26"/>
                <w:szCs w:val="26"/>
                <w:lang w:val="en-US"/>
              </w:rPr>
              <w:t xml:space="preserve"> được phân loại đến chi, loài;</w:t>
            </w:r>
          </w:p>
        </w:tc>
        <w:tc>
          <w:tcPr>
            <w:tcW w:w="34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B444AE" w:rsidRDefault="00B444AE" w:rsidP="00D507F6">
            <w:pPr>
              <w:spacing w:before="60" w:after="60"/>
              <w:ind w:firstLine="0"/>
              <w:rPr>
                <w:sz w:val="26"/>
                <w:szCs w:val="28"/>
                <w:lang w:val="en-US"/>
              </w:rPr>
            </w:pPr>
            <w:r>
              <w:rPr>
                <w:sz w:val="26"/>
                <w:szCs w:val="28"/>
                <w:lang w:val="en-US"/>
              </w:rPr>
              <w:t>Đạt</w:t>
            </w:r>
          </w:p>
        </w:tc>
        <w:tc>
          <w:tcPr>
            <w:tcW w:w="47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2" w:type="pct"/>
            <w:tcBorders>
              <w:left w:val="single" w:sz="4" w:space="0" w:color="auto"/>
              <w:right w:val="single" w:sz="4" w:space="0" w:color="auto"/>
            </w:tcBorders>
          </w:tcPr>
          <w:p w:rsidR="004A78BC" w:rsidRPr="00F571B9" w:rsidRDefault="004A78BC" w:rsidP="00D507F6">
            <w:pPr>
              <w:spacing w:before="60" w:after="60"/>
              <w:ind w:firstLine="0"/>
              <w:rPr>
                <w:sz w:val="26"/>
                <w:szCs w:val="28"/>
              </w:rPr>
            </w:pPr>
          </w:p>
        </w:tc>
        <w:tc>
          <w:tcPr>
            <w:tcW w:w="337" w:type="pct"/>
            <w:tcBorders>
              <w:left w:val="single" w:sz="4" w:space="0" w:color="auto"/>
              <w:right w:val="single" w:sz="4" w:space="0" w:color="auto"/>
            </w:tcBorders>
          </w:tcPr>
          <w:p w:rsidR="004A78BC" w:rsidRPr="00F571B9" w:rsidRDefault="00B444AE" w:rsidP="00D507F6">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4A78BC" w:rsidRPr="00F571B9" w:rsidRDefault="004A78BC" w:rsidP="00D507F6">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4A78BC" w:rsidRPr="00F571B9" w:rsidRDefault="004A78BC" w:rsidP="00D507F6">
            <w:pPr>
              <w:spacing w:before="60" w:after="60"/>
              <w:ind w:firstLine="0"/>
              <w:jc w:val="center"/>
              <w:rPr>
                <w:sz w:val="26"/>
                <w:szCs w:val="28"/>
              </w:rPr>
            </w:pPr>
            <w:r w:rsidRPr="00F571B9">
              <w:rPr>
                <w:sz w:val="26"/>
                <w:szCs w:val="28"/>
              </w:rPr>
              <w:t>2</w:t>
            </w:r>
          </w:p>
        </w:tc>
        <w:tc>
          <w:tcPr>
            <w:tcW w:w="1223" w:type="pct"/>
            <w:tcBorders>
              <w:top w:val="single" w:sz="4" w:space="0" w:color="auto"/>
              <w:left w:val="single" w:sz="4" w:space="0" w:color="auto"/>
              <w:bottom w:val="single" w:sz="4" w:space="0" w:color="auto"/>
              <w:right w:val="single" w:sz="4" w:space="0" w:color="auto"/>
            </w:tcBorders>
          </w:tcPr>
          <w:p w:rsidR="004A78BC" w:rsidRPr="00F571B9" w:rsidRDefault="00111E58" w:rsidP="009A4D3C">
            <w:pPr>
              <w:spacing w:after="0"/>
              <w:ind w:firstLine="0"/>
              <w:jc w:val="left"/>
              <w:rPr>
                <w:sz w:val="26"/>
                <w:szCs w:val="28"/>
              </w:rPr>
            </w:pPr>
            <w:r>
              <w:rPr>
                <w:rFonts w:asciiTheme="majorHAnsi" w:hAnsiTheme="majorHAnsi" w:cstheme="majorHAnsi"/>
                <w:spacing w:val="-4"/>
                <w:sz w:val="26"/>
                <w:szCs w:val="26"/>
                <w:lang w:val="en-US"/>
              </w:rPr>
              <w:t xml:space="preserve">Bộ mẫu sâu, bệnh hại sầu riêng </w:t>
            </w:r>
            <w:r w:rsidR="001044A7">
              <w:rPr>
                <w:rFonts w:asciiTheme="majorHAnsi" w:hAnsiTheme="majorHAnsi" w:cstheme="majorHAnsi"/>
                <w:spacing w:val="-4"/>
                <w:sz w:val="26"/>
                <w:szCs w:val="26"/>
                <w:lang w:val="en-US"/>
              </w:rPr>
              <w:t xml:space="preserve">(Mẫu khô, mẫu nước, tiêu bản) </w:t>
            </w:r>
            <w:r>
              <w:rPr>
                <w:rFonts w:asciiTheme="majorHAnsi" w:hAnsiTheme="majorHAnsi" w:cstheme="majorHAnsi"/>
                <w:spacing w:val="-4"/>
                <w:sz w:val="26"/>
                <w:szCs w:val="26"/>
                <w:lang w:val="en-US"/>
              </w:rPr>
              <w:t>kèm d</w:t>
            </w:r>
            <w:r w:rsidRPr="003B64C8">
              <w:rPr>
                <w:rFonts w:asciiTheme="majorHAnsi" w:hAnsiTheme="majorHAnsi" w:cstheme="majorHAnsi"/>
                <w:spacing w:val="-4"/>
                <w:sz w:val="26"/>
                <w:szCs w:val="26"/>
                <w:lang w:val="en-US"/>
              </w:rPr>
              <w:t xml:space="preserve">anh sách mẫu </w:t>
            </w:r>
            <w:r>
              <w:rPr>
                <w:rFonts w:asciiTheme="majorHAnsi" w:hAnsiTheme="majorHAnsi" w:cstheme="majorHAnsi"/>
                <w:spacing w:val="-4"/>
                <w:sz w:val="26"/>
                <w:szCs w:val="26"/>
                <w:lang w:val="en-US"/>
              </w:rPr>
              <w:t xml:space="preserve">sâu, </w:t>
            </w:r>
            <w:r w:rsidRPr="003B64C8">
              <w:rPr>
                <w:rFonts w:asciiTheme="majorHAnsi" w:hAnsiTheme="majorHAnsi" w:cstheme="majorHAnsi"/>
                <w:spacing w:val="-4"/>
                <w:sz w:val="26"/>
                <w:szCs w:val="26"/>
                <w:lang w:val="en-US"/>
              </w:rPr>
              <w:t>bệnh</w:t>
            </w:r>
            <w:r>
              <w:rPr>
                <w:rFonts w:asciiTheme="majorHAnsi" w:hAnsiTheme="majorHAnsi" w:cstheme="majorHAnsi"/>
                <w:spacing w:val="-4"/>
                <w:sz w:val="26"/>
                <w:szCs w:val="26"/>
                <w:lang w:val="en-US"/>
              </w:rPr>
              <w:t>;</w:t>
            </w:r>
            <w:r w:rsidRPr="003B64C8">
              <w:rPr>
                <w:rFonts w:asciiTheme="majorHAnsi" w:hAnsiTheme="majorHAnsi" w:cstheme="majorHAnsi"/>
                <w:spacing w:val="-4"/>
                <w:sz w:val="26"/>
                <w:szCs w:val="26"/>
                <w:lang w:val="en-US"/>
              </w:rPr>
              <w:t xml:space="preserve"> </w:t>
            </w:r>
          </w:p>
        </w:tc>
        <w:tc>
          <w:tcPr>
            <w:tcW w:w="34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F571B9" w:rsidRDefault="00B444AE" w:rsidP="00D507F6">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2" w:type="pct"/>
            <w:tcBorders>
              <w:left w:val="single" w:sz="4" w:space="0" w:color="auto"/>
              <w:right w:val="single" w:sz="4" w:space="0" w:color="auto"/>
            </w:tcBorders>
          </w:tcPr>
          <w:p w:rsidR="004A78BC" w:rsidRPr="00F571B9" w:rsidRDefault="004A78BC" w:rsidP="00D507F6">
            <w:pPr>
              <w:spacing w:before="60" w:after="60"/>
              <w:ind w:firstLine="0"/>
              <w:rPr>
                <w:sz w:val="26"/>
                <w:szCs w:val="28"/>
              </w:rPr>
            </w:pPr>
          </w:p>
        </w:tc>
        <w:tc>
          <w:tcPr>
            <w:tcW w:w="337" w:type="pct"/>
            <w:tcBorders>
              <w:left w:val="single" w:sz="4" w:space="0" w:color="auto"/>
              <w:right w:val="single" w:sz="4" w:space="0" w:color="auto"/>
            </w:tcBorders>
          </w:tcPr>
          <w:p w:rsidR="004A78BC" w:rsidRPr="00F571B9" w:rsidRDefault="00B444AE" w:rsidP="00D507F6">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4A78BC" w:rsidRPr="00F571B9" w:rsidRDefault="004A78BC" w:rsidP="00D507F6">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4A78BC" w:rsidRPr="00111E58" w:rsidRDefault="00111E58" w:rsidP="00D507F6">
            <w:pPr>
              <w:spacing w:before="60" w:after="60"/>
              <w:ind w:firstLine="0"/>
              <w:jc w:val="center"/>
              <w:rPr>
                <w:sz w:val="26"/>
                <w:szCs w:val="28"/>
                <w:lang w:val="en-US"/>
              </w:rPr>
            </w:pPr>
            <w:r>
              <w:rPr>
                <w:sz w:val="26"/>
                <w:szCs w:val="28"/>
                <w:lang w:val="en-US"/>
              </w:rPr>
              <w:t>3</w:t>
            </w:r>
          </w:p>
        </w:tc>
        <w:tc>
          <w:tcPr>
            <w:tcW w:w="1223" w:type="pct"/>
            <w:tcBorders>
              <w:top w:val="single" w:sz="4" w:space="0" w:color="auto"/>
              <w:left w:val="single" w:sz="4" w:space="0" w:color="auto"/>
              <w:bottom w:val="single" w:sz="4" w:space="0" w:color="auto"/>
              <w:right w:val="single" w:sz="4" w:space="0" w:color="auto"/>
            </w:tcBorders>
          </w:tcPr>
          <w:p w:rsidR="00111E58" w:rsidRPr="00111E58" w:rsidRDefault="00111E58" w:rsidP="009A4D3C">
            <w:pPr>
              <w:spacing w:after="0"/>
              <w:ind w:firstLine="0"/>
              <w:jc w:val="left"/>
              <w:rPr>
                <w:rFonts w:asciiTheme="majorHAnsi" w:hAnsiTheme="majorHAnsi" w:cstheme="majorHAnsi"/>
                <w:spacing w:val="-4"/>
                <w:sz w:val="26"/>
                <w:szCs w:val="26"/>
                <w:lang w:val="en-US"/>
              </w:rPr>
            </w:pPr>
            <w:r w:rsidRPr="003B64C8">
              <w:rPr>
                <w:rFonts w:asciiTheme="majorHAnsi" w:hAnsiTheme="majorHAnsi" w:cstheme="majorHAnsi"/>
                <w:spacing w:val="-4"/>
                <w:sz w:val="26"/>
                <w:szCs w:val="26"/>
              </w:rPr>
              <w:t>Ảnh triệu chứ</w:t>
            </w:r>
            <w:r>
              <w:rPr>
                <w:rFonts w:asciiTheme="majorHAnsi" w:hAnsiTheme="majorHAnsi" w:cstheme="majorHAnsi"/>
                <w:spacing w:val="-4"/>
                <w:sz w:val="26"/>
                <w:szCs w:val="26"/>
              </w:rPr>
              <w:t xml:space="preserve">ng bệnh héo ngọn, chết cây; </w:t>
            </w:r>
            <w:r>
              <w:rPr>
                <w:rFonts w:asciiTheme="majorHAnsi" w:hAnsiTheme="majorHAnsi" w:cstheme="majorHAnsi"/>
                <w:spacing w:val="-4"/>
                <w:sz w:val="26"/>
                <w:szCs w:val="26"/>
                <w:lang w:val="en-US"/>
              </w:rPr>
              <w:t>B</w:t>
            </w:r>
            <w:r>
              <w:rPr>
                <w:rFonts w:asciiTheme="majorHAnsi" w:hAnsiTheme="majorHAnsi" w:cstheme="majorHAnsi"/>
                <w:spacing w:val="-4"/>
                <w:sz w:val="26"/>
                <w:szCs w:val="26"/>
              </w:rPr>
              <w:t>ệnh xì mủ</w:t>
            </w:r>
            <w:r w:rsidRPr="003B64C8">
              <w:rPr>
                <w:rFonts w:asciiTheme="majorHAnsi" w:hAnsiTheme="majorHAnsi" w:cstheme="majorHAnsi"/>
                <w:spacing w:val="-4"/>
                <w:sz w:val="26"/>
                <w:szCs w:val="26"/>
              </w:rPr>
              <w:t xml:space="preserve"> hại sầu riêng và tác nhân gây bệnh</w:t>
            </w:r>
            <w:r>
              <w:rPr>
                <w:rFonts w:asciiTheme="majorHAnsi" w:hAnsiTheme="majorHAnsi" w:cstheme="majorHAnsi"/>
                <w:spacing w:val="-4"/>
                <w:sz w:val="26"/>
                <w:szCs w:val="26"/>
                <w:lang w:val="en-US"/>
              </w:rPr>
              <w:t>;</w:t>
            </w:r>
          </w:p>
          <w:p w:rsidR="004A78BC" w:rsidRPr="00111E58" w:rsidRDefault="00111E58" w:rsidP="009A4D3C">
            <w:pPr>
              <w:spacing w:after="0"/>
              <w:ind w:firstLine="0"/>
              <w:jc w:val="left"/>
              <w:rPr>
                <w:rFonts w:asciiTheme="majorHAnsi" w:hAnsiTheme="majorHAnsi" w:cstheme="majorHAnsi"/>
                <w:spacing w:val="-4"/>
                <w:sz w:val="26"/>
                <w:szCs w:val="26"/>
              </w:rPr>
            </w:pPr>
            <w:r w:rsidRPr="003B64C8">
              <w:rPr>
                <w:rFonts w:asciiTheme="majorHAnsi" w:hAnsiTheme="majorHAnsi" w:cstheme="majorHAnsi"/>
                <w:spacing w:val="-4"/>
                <w:sz w:val="26"/>
                <w:szCs w:val="26"/>
              </w:rPr>
              <w:t xml:space="preserve">Ảnh các pha của </w:t>
            </w:r>
            <w:r>
              <w:rPr>
                <w:rFonts w:asciiTheme="majorHAnsi" w:hAnsiTheme="majorHAnsi" w:cstheme="majorHAnsi"/>
                <w:spacing w:val="-4"/>
                <w:sz w:val="26"/>
                <w:szCs w:val="26"/>
                <w:lang w:val="en-US"/>
              </w:rPr>
              <w:t xml:space="preserve">rệp sáp bột hai tua dài, rầy nhảy, sâu đục quả sầu riêng và </w:t>
            </w:r>
            <w:r w:rsidRPr="003B64C8">
              <w:rPr>
                <w:rFonts w:asciiTheme="majorHAnsi" w:hAnsiTheme="majorHAnsi" w:cstheme="majorHAnsi"/>
                <w:spacing w:val="-4"/>
                <w:sz w:val="26"/>
                <w:szCs w:val="26"/>
              </w:rPr>
              <w:t>các bộ phận bị hại</w:t>
            </w:r>
          </w:p>
        </w:tc>
        <w:tc>
          <w:tcPr>
            <w:tcW w:w="34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F571B9" w:rsidRDefault="00B444AE" w:rsidP="00D507F6">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4A78BC" w:rsidRPr="00F571B9" w:rsidRDefault="004A78BC" w:rsidP="00D507F6">
            <w:pPr>
              <w:spacing w:before="60" w:after="60"/>
              <w:ind w:firstLine="0"/>
              <w:rPr>
                <w:sz w:val="26"/>
                <w:szCs w:val="28"/>
              </w:rPr>
            </w:pPr>
          </w:p>
        </w:tc>
        <w:tc>
          <w:tcPr>
            <w:tcW w:w="382" w:type="pct"/>
            <w:tcBorders>
              <w:left w:val="single" w:sz="4" w:space="0" w:color="auto"/>
              <w:right w:val="single" w:sz="4" w:space="0" w:color="auto"/>
            </w:tcBorders>
          </w:tcPr>
          <w:p w:rsidR="004A78BC" w:rsidRPr="00F571B9" w:rsidRDefault="004A78BC" w:rsidP="00D507F6">
            <w:pPr>
              <w:spacing w:before="60" w:after="60"/>
              <w:ind w:firstLine="0"/>
              <w:rPr>
                <w:sz w:val="26"/>
                <w:szCs w:val="28"/>
              </w:rPr>
            </w:pPr>
          </w:p>
        </w:tc>
        <w:tc>
          <w:tcPr>
            <w:tcW w:w="337" w:type="pct"/>
            <w:tcBorders>
              <w:left w:val="single" w:sz="4" w:space="0" w:color="auto"/>
              <w:right w:val="single" w:sz="4" w:space="0" w:color="auto"/>
            </w:tcBorders>
          </w:tcPr>
          <w:p w:rsidR="004A78BC" w:rsidRPr="00F571B9" w:rsidRDefault="00B444AE" w:rsidP="00D507F6">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4A78BC" w:rsidRPr="00F571B9" w:rsidRDefault="004A78BC" w:rsidP="00D507F6">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111E58" w:rsidRPr="00111E58" w:rsidRDefault="00111E58" w:rsidP="00111E58">
            <w:pPr>
              <w:spacing w:before="60" w:after="60"/>
              <w:ind w:firstLine="0"/>
              <w:jc w:val="center"/>
              <w:rPr>
                <w:sz w:val="26"/>
                <w:szCs w:val="28"/>
                <w:lang w:val="en-US"/>
              </w:rPr>
            </w:pPr>
            <w:r>
              <w:rPr>
                <w:sz w:val="26"/>
                <w:szCs w:val="28"/>
                <w:lang w:val="en-US"/>
              </w:rPr>
              <w:lastRenderedPageBreak/>
              <w:t>4</w:t>
            </w:r>
          </w:p>
        </w:tc>
        <w:tc>
          <w:tcPr>
            <w:tcW w:w="1223" w:type="pct"/>
            <w:tcBorders>
              <w:top w:val="single" w:sz="4" w:space="0" w:color="auto"/>
              <w:left w:val="single" w:sz="4" w:space="0" w:color="auto"/>
              <w:bottom w:val="single" w:sz="4" w:space="0" w:color="auto"/>
              <w:right w:val="single" w:sz="4" w:space="0" w:color="auto"/>
            </w:tcBorders>
          </w:tcPr>
          <w:p w:rsidR="00111E58" w:rsidRPr="00111E58" w:rsidRDefault="00111E58" w:rsidP="009A4D3C">
            <w:pPr>
              <w:spacing w:after="0"/>
              <w:ind w:firstLine="0"/>
              <w:jc w:val="left"/>
              <w:rPr>
                <w:rFonts w:asciiTheme="majorHAnsi" w:hAnsiTheme="majorHAnsi" w:cstheme="majorHAnsi"/>
                <w:sz w:val="26"/>
                <w:szCs w:val="26"/>
                <w:lang w:val="en-US"/>
              </w:rPr>
            </w:pPr>
            <w:r w:rsidRPr="003B64C8">
              <w:rPr>
                <w:rFonts w:asciiTheme="majorHAnsi" w:hAnsiTheme="majorHAnsi" w:cstheme="majorHAnsi"/>
                <w:sz w:val="26"/>
                <w:szCs w:val="26"/>
              </w:rPr>
              <w:t xml:space="preserve">Báo cáo khoa học về thành phần sâu bệnh hại sầu riêng ở </w:t>
            </w:r>
            <w:r>
              <w:rPr>
                <w:rFonts w:asciiTheme="majorHAnsi" w:hAnsiTheme="majorHAnsi" w:cstheme="majorHAnsi"/>
                <w:sz w:val="26"/>
                <w:szCs w:val="26"/>
                <w:lang w:val="en-US"/>
              </w:rPr>
              <w:t>Đăk Lăk, Đăk Nông và Gia Lai</w:t>
            </w:r>
          </w:p>
        </w:tc>
        <w:tc>
          <w:tcPr>
            <w:tcW w:w="345" w:type="pct"/>
            <w:tcBorders>
              <w:left w:val="single" w:sz="4" w:space="0" w:color="auto"/>
              <w:right w:val="single" w:sz="4" w:space="0" w:color="auto"/>
            </w:tcBorders>
            <w:shd w:val="clear" w:color="auto" w:fill="auto"/>
          </w:tcPr>
          <w:p w:rsidR="00111E58" w:rsidRPr="00F571B9" w:rsidRDefault="00111E58" w:rsidP="00111E58">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111E58" w:rsidRPr="00F571B9" w:rsidRDefault="00B444AE" w:rsidP="00111E58">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111E58" w:rsidRPr="00F571B9" w:rsidRDefault="00111E58" w:rsidP="00111E58">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111E58" w:rsidRPr="00F571B9" w:rsidRDefault="00111E58" w:rsidP="00111E58">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111E58" w:rsidRPr="00F571B9" w:rsidRDefault="00111E58" w:rsidP="00111E58">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111E58" w:rsidRPr="00F571B9" w:rsidRDefault="00111E58" w:rsidP="00111E58">
            <w:pPr>
              <w:spacing w:before="60" w:after="60"/>
              <w:ind w:firstLine="0"/>
              <w:rPr>
                <w:sz w:val="26"/>
                <w:szCs w:val="28"/>
              </w:rPr>
            </w:pPr>
          </w:p>
        </w:tc>
        <w:tc>
          <w:tcPr>
            <w:tcW w:w="382" w:type="pct"/>
            <w:tcBorders>
              <w:left w:val="single" w:sz="4" w:space="0" w:color="auto"/>
              <w:right w:val="single" w:sz="4" w:space="0" w:color="auto"/>
            </w:tcBorders>
          </w:tcPr>
          <w:p w:rsidR="00111E58" w:rsidRPr="00F571B9" w:rsidRDefault="00111E58" w:rsidP="00111E58">
            <w:pPr>
              <w:spacing w:before="60" w:after="60"/>
              <w:ind w:firstLine="0"/>
              <w:rPr>
                <w:sz w:val="26"/>
                <w:szCs w:val="28"/>
              </w:rPr>
            </w:pPr>
          </w:p>
        </w:tc>
        <w:tc>
          <w:tcPr>
            <w:tcW w:w="337" w:type="pct"/>
            <w:tcBorders>
              <w:left w:val="single" w:sz="4" w:space="0" w:color="auto"/>
              <w:right w:val="single" w:sz="4" w:space="0" w:color="auto"/>
            </w:tcBorders>
          </w:tcPr>
          <w:p w:rsidR="00111E58" w:rsidRPr="00F571B9" w:rsidRDefault="00B444AE" w:rsidP="00111E58">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111E58" w:rsidRPr="00F571B9" w:rsidRDefault="00111E58" w:rsidP="00111E58">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111E58" w:rsidRDefault="00B444AE" w:rsidP="00B444AE">
            <w:pPr>
              <w:spacing w:before="60" w:after="60"/>
              <w:ind w:firstLine="0"/>
              <w:jc w:val="center"/>
              <w:rPr>
                <w:sz w:val="26"/>
                <w:szCs w:val="28"/>
                <w:lang w:val="en-US"/>
              </w:rPr>
            </w:pPr>
            <w:r>
              <w:rPr>
                <w:sz w:val="26"/>
                <w:szCs w:val="28"/>
                <w:lang w:val="en-US"/>
              </w:rPr>
              <w:t>5</w:t>
            </w: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9A4D3C">
            <w:pPr>
              <w:spacing w:after="0"/>
              <w:ind w:firstLine="0"/>
              <w:jc w:val="left"/>
              <w:rPr>
                <w:rFonts w:asciiTheme="majorHAnsi" w:hAnsiTheme="majorHAnsi" w:cstheme="majorHAnsi"/>
                <w:sz w:val="26"/>
                <w:szCs w:val="26"/>
              </w:rPr>
            </w:pPr>
            <w:r w:rsidRPr="003B64C8">
              <w:rPr>
                <w:rFonts w:asciiTheme="majorHAnsi" w:hAnsiTheme="majorHAnsi" w:cstheme="majorHAnsi"/>
                <w:sz w:val="26"/>
                <w:szCs w:val="26"/>
              </w:rPr>
              <w:t xml:space="preserve">Báo cáo khoa học về đặc điểm sinh học, sinh thái học </w:t>
            </w:r>
            <w:r>
              <w:rPr>
                <w:rFonts w:asciiTheme="majorHAnsi" w:hAnsiTheme="majorHAnsi" w:cstheme="majorHAnsi"/>
                <w:sz w:val="26"/>
                <w:szCs w:val="26"/>
                <w:lang w:val="en-US"/>
              </w:rPr>
              <w:t xml:space="preserve">của </w:t>
            </w:r>
            <w:r>
              <w:rPr>
                <w:rFonts w:asciiTheme="majorHAnsi" w:hAnsiTheme="majorHAnsi" w:cstheme="majorHAnsi"/>
                <w:spacing w:val="-4"/>
                <w:sz w:val="26"/>
                <w:szCs w:val="26"/>
              </w:rPr>
              <w:t xml:space="preserve">bệnh héo ngọn, chết cây; </w:t>
            </w:r>
            <w:r>
              <w:rPr>
                <w:rFonts w:asciiTheme="majorHAnsi" w:hAnsiTheme="majorHAnsi" w:cstheme="majorHAnsi"/>
                <w:spacing w:val="-4"/>
                <w:sz w:val="26"/>
                <w:szCs w:val="26"/>
                <w:lang w:val="en-US"/>
              </w:rPr>
              <w:t>B</w:t>
            </w:r>
            <w:r>
              <w:rPr>
                <w:rFonts w:asciiTheme="majorHAnsi" w:hAnsiTheme="majorHAnsi" w:cstheme="majorHAnsi"/>
                <w:spacing w:val="-4"/>
                <w:sz w:val="26"/>
                <w:szCs w:val="26"/>
              </w:rPr>
              <w:t>ệnh xì mủ</w:t>
            </w:r>
            <w:r>
              <w:rPr>
                <w:rFonts w:asciiTheme="majorHAnsi" w:hAnsiTheme="majorHAnsi" w:cstheme="majorHAnsi"/>
                <w:spacing w:val="-4"/>
                <w:sz w:val="26"/>
                <w:szCs w:val="26"/>
                <w:lang w:val="en-US"/>
              </w:rPr>
              <w:t>; sâu đục quả, rệp sáp bột hai tua dài</w:t>
            </w:r>
            <w:r w:rsidRPr="003B64C8">
              <w:rPr>
                <w:rFonts w:asciiTheme="majorHAnsi" w:hAnsiTheme="majorHAnsi" w:cstheme="majorHAnsi"/>
                <w:spacing w:val="-4"/>
                <w:sz w:val="26"/>
                <w:szCs w:val="26"/>
              </w:rPr>
              <w:t xml:space="preserve"> hại sầu riêng </w:t>
            </w:r>
            <w:r w:rsidRPr="003B64C8">
              <w:rPr>
                <w:rFonts w:asciiTheme="majorHAnsi" w:hAnsiTheme="majorHAnsi" w:cstheme="majorHAnsi"/>
                <w:sz w:val="26"/>
                <w:szCs w:val="26"/>
              </w:rPr>
              <w:t>trên sầu riêng tại Đăk Lăk.</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9A4D3C" w:rsidRDefault="009A4D3C" w:rsidP="00B444AE">
            <w:pPr>
              <w:spacing w:before="60" w:after="60"/>
              <w:ind w:firstLine="0"/>
              <w:jc w:val="center"/>
              <w:rPr>
                <w:sz w:val="26"/>
                <w:szCs w:val="28"/>
                <w:lang w:val="en-US"/>
              </w:rPr>
            </w:pPr>
            <w:r>
              <w:rPr>
                <w:sz w:val="26"/>
                <w:szCs w:val="28"/>
                <w:lang w:val="en-US"/>
              </w:rPr>
              <w:t>6</w:t>
            </w: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9A4D3C">
            <w:pPr>
              <w:spacing w:after="0"/>
              <w:ind w:firstLine="0"/>
              <w:jc w:val="left"/>
              <w:rPr>
                <w:rFonts w:asciiTheme="majorHAnsi" w:hAnsiTheme="majorHAnsi" w:cstheme="majorHAnsi"/>
                <w:sz w:val="26"/>
                <w:szCs w:val="26"/>
              </w:rPr>
            </w:pPr>
            <w:r w:rsidRPr="003B64C8">
              <w:rPr>
                <w:rFonts w:asciiTheme="majorHAnsi" w:hAnsiTheme="majorHAnsi" w:cstheme="majorHAnsi"/>
                <w:sz w:val="26"/>
                <w:szCs w:val="26"/>
              </w:rPr>
              <w:t>Báo cáo khoa học về tác nhân gây bệnh héo ngọn chết cây sầu riêng ở Đăk Lăk và biện pháp phòng trừ</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9A4D3C" w:rsidRDefault="009A4D3C" w:rsidP="00B444AE">
            <w:pPr>
              <w:spacing w:before="60" w:after="60"/>
              <w:ind w:firstLine="0"/>
              <w:jc w:val="center"/>
              <w:rPr>
                <w:sz w:val="26"/>
                <w:szCs w:val="28"/>
                <w:lang w:val="en-US"/>
              </w:rPr>
            </w:pPr>
            <w:r>
              <w:rPr>
                <w:sz w:val="26"/>
                <w:szCs w:val="28"/>
                <w:lang w:val="en-US"/>
              </w:rPr>
              <w:t>7</w:t>
            </w: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9A4D3C">
            <w:pPr>
              <w:spacing w:after="0"/>
              <w:ind w:firstLine="0"/>
              <w:jc w:val="left"/>
              <w:rPr>
                <w:rFonts w:asciiTheme="majorHAnsi" w:hAnsiTheme="majorHAnsi" w:cstheme="majorHAnsi"/>
                <w:sz w:val="26"/>
                <w:szCs w:val="26"/>
              </w:rPr>
            </w:pPr>
            <w:r w:rsidRPr="003B64C8">
              <w:rPr>
                <w:rFonts w:asciiTheme="majorHAnsi" w:hAnsiTheme="majorHAnsi" w:cstheme="majorHAnsi"/>
                <w:sz w:val="26"/>
                <w:szCs w:val="26"/>
              </w:rPr>
              <w:t>Báo cáo khoa học về ảnh hưởng của các yếu tố sinh thái đến phát sinh gây hại, diễn biến</w:t>
            </w:r>
            <w:r>
              <w:rPr>
                <w:rFonts w:asciiTheme="majorHAnsi" w:hAnsiTheme="majorHAnsi" w:cstheme="majorHAnsi"/>
                <w:sz w:val="26"/>
                <w:szCs w:val="26"/>
                <w:lang w:val="en-US"/>
              </w:rPr>
              <w:t xml:space="preserve"> của </w:t>
            </w:r>
            <w:r>
              <w:rPr>
                <w:rFonts w:asciiTheme="majorHAnsi" w:hAnsiTheme="majorHAnsi" w:cstheme="majorHAnsi"/>
                <w:spacing w:val="-4"/>
                <w:sz w:val="26"/>
                <w:szCs w:val="26"/>
              </w:rPr>
              <w:t xml:space="preserve">bệnh héo ngọn, chết cây; </w:t>
            </w:r>
            <w:r>
              <w:rPr>
                <w:rFonts w:asciiTheme="majorHAnsi" w:hAnsiTheme="majorHAnsi" w:cstheme="majorHAnsi"/>
                <w:spacing w:val="-4"/>
                <w:sz w:val="26"/>
                <w:szCs w:val="26"/>
                <w:lang w:val="en-US"/>
              </w:rPr>
              <w:t>B</w:t>
            </w:r>
            <w:r>
              <w:rPr>
                <w:rFonts w:asciiTheme="majorHAnsi" w:hAnsiTheme="majorHAnsi" w:cstheme="majorHAnsi"/>
                <w:spacing w:val="-4"/>
                <w:sz w:val="26"/>
                <w:szCs w:val="26"/>
              </w:rPr>
              <w:t>ệnh xì mủ</w:t>
            </w:r>
            <w:r>
              <w:rPr>
                <w:rFonts w:asciiTheme="majorHAnsi" w:hAnsiTheme="majorHAnsi" w:cstheme="majorHAnsi"/>
                <w:spacing w:val="-4"/>
                <w:sz w:val="26"/>
                <w:szCs w:val="26"/>
                <w:lang w:val="en-US"/>
              </w:rPr>
              <w:t>; sâu đục quả, rệp sáp bột hai tua dài</w:t>
            </w:r>
            <w:r w:rsidRPr="003B64C8">
              <w:rPr>
                <w:rFonts w:asciiTheme="majorHAnsi" w:hAnsiTheme="majorHAnsi" w:cstheme="majorHAnsi"/>
                <w:sz w:val="26"/>
                <w:szCs w:val="26"/>
              </w:rPr>
              <w:t xml:space="preserve"> trên cây sầu riêng ở Đăk Lăk và Tây Nguyên</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9A4D3C" w:rsidRDefault="009A4D3C" w:rsidP="00B444AE">
            <w:pPr>
              <w:spacing w:before="60" w:after="60"/>
              <w:ind w:firstLine="0"/>
              <w:jc w:val="center"/>
              <w:rPr>
                <w:sz w:val="26"/>
                <w:szCs w:val="28"/>
                <w:lang w:val="en-US"/>
              </w:rPr>
            </w:pPr>
            <w:r>
              <w:rPr>
                <w:sz w:val="26"/>
                <w:szCs w:val="28"/>
                <w:lang w:val="en-US"/>
              </w:rPr>
              <w:t>8</w:t>
            </w: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9A4D3C">
            <w:pPr>
              <w:spacing w:after="0"/>
              <w:ind w:firstLine="0"/>
              <w:jc w:val="left"/>
              <w:rPr>
                <w:rFonts w:asciiTheme="majorHAnsi" w:hAnsiTheme="majorHAnsi" w:cstheme="majorHAnsi"/>
                <w:sz w:val="26"/>
                <w:szCs w:val="26"/>
              </w:rPr>
            </w:pPr>
            <w:r w:rsidRPr="003B64C8">
              <w:rPr>
                <w:rFonts w:asciiTheme="majorHAnsi" w:hAnsiTheme="majorHAnsi" w:cstheme="majorHAnsi"/>
                <w:sz w:val="26"/>
                <w:szCs w:val="26"/>
                <w:lang w:val="nl-NL"/>
              </w:rPr>
              <w:t>Báo cáo các giải pháp khoa học công nghệ ngăn chặn bùng phát bệnh héo ngọn và  phòng trừ tổng hợp sâu, bệnh chính trên cây sầu riêng tại Tây Nguyên</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9A4D3C" w:rsidRDefault="009A4D3C" w:rsidP="00B444AE">
            <w:pPr>
              <w:spacing w:before="60" w:after="60"/>
              <w:ind w:firstLine="0"/>
              <w:jc w:val="center"/>
              <w:rPr>
                <w:sz w:val="26"/>
                <w:szCs w:val="28"/>
                <w:lang w:val="en-US"/>
              </w:rPr>
            </w:pPr>
            <w:r>
              <w:rPr>
                <w:sz w:val="26"/>
                <w:szCs w:val="28"/>
                <w:lang w:val="en-US"/>
              </w:rPr>
              <w:t>9</w:t>
            </w:r>
          </w:p>
        </w:tc>
        <w:tc>
          <w:tcPr>
            <w:tcW w:w="1223" w:type="pct"/>
            <w:tcBorders>
              <w:top w:val="single" w:sz="4" w:space="0" w:color="auto"/>
              <w:left w:val="single" w:sz="4" w:space="0" w:color="auto"/>
              <w:bottom w:val="single" w:sz="4" w:space="0" w:color="auto"/>
              <w:right w:val="single" w:sz="4" w:space="0" w:color="auto"/>
            </w:tcBorders>
          </w:tcPr>
          <w:p w:rsidR="00B444AE" w:rsidRPr="00B444AE" w:rsidRDefault="00B444AE" w:rsidP="00402744">
            <w:pPr>
              <w:spacing w:after="0"/>
              <w:ind w:firstLine="0"/>
              <w:jc w:val="left"/>
              <w:rPr>
                <w:sz w:val="26"/>
                <w:szCs w:val="28"/>
                <w:lang w:val="en-US"/>
              </w:rPr>
            </w:pPr>
            <w:r w:rsidRPr="003B64C8">
              <w:rPr>
                <w:rFonts w:asciiTheme="majorHAnsi" w:eastAsia="Calibri" w:hAnsiTheme="majorHAnsi" w:cstheme="majorHAnsi"/>
                <w:sz w:val="26"/>
                <w:szCs w:val="26"/>
                <w:lang w:val="de-DE"/>
              </w:rPr>
              <w:t xml:space="preserve">Quy trình </w:t>
            </w:r>
            <w:r w:rsidRPr="003B64C8">
              <w:rPr>
                <w:rFonts w:asciiTheme="majorHAnsi" w:hAnsiTheme="majorHAnsi" w:cstheme="majorHAnsi"/>
                <w:sz w:val="26"/>
                <w:szCs w:val="26"/>
                <w:lang w:val="de-DE"/>
              </w:rPr>
              <w:t xml:space="preserve">phòng trừ tổng hợp bệnh héo ngọn chết cây và một số sâu, bệnh  hại chính theo hướng tổng hợp bền vững phù hợp với Đăk Lăk và Tây </w:t>
            </w:r>
            <w:r w:rsidRPr="003B64C8">
              <w:rPr>
                <w:rFonts w:asciiTheme="majorHAnsi" w:hAnsiTheme="majorHAnsi" w:cstheme="majorHAnsi"/>
                <w:sz w:val="26"/>
                <w:szCs w:val="26"/>
                <w:lang w:val="de-DE"/>
              </w:rPr>
              <w:lastRenderedPageBreak/>
              <w:t>Nguyên.</w:t>
            </w:r>
            <w:r>
              <w:rPr>
                <w:rFonts w:asciiTheme="majorHAnsi" w:hAnsiTheme="majorHAnsi" w:cstheme="majorHAnsi"/>
                <w:sz w:val="26"/>
                <w:szCs w:val="26"/>
                <w:lang w:val="de-DE"/>
              </w:rPr>
              <w:t xml:space="preserve">(Tên mới theo Hội đồng công nhận TBKT: </w:t>
            </w:r>
            <w:r w:rsidRPr="00B444AE">
              <w:rPr>
                <w:bCs/>
                <w:iCs/>
                <w:szCs w:val="28"/>
              </w:rPr>
              <w:t xml:space="preserve">Quy trình quản lý tổng hợp bệnh héo ngọn, chết cây và một số sâu, </w:t>
            </w:r>
            <w:r w:rsidR="00402744">
              <w:rPr>
                <w:bCs/>
                <w:iCs/>
                <w:szCs w:val="28"/>
                <w:lang w:val="en-US"/>
              </w:rPr>
              <w:t>sinh vật</w:t>
            </w:r>
            <w:r w:rsidR="00402744" w:rsidRPr="00B444AE">
              <w:rPr>
                <w:bCs/>
                <w:iCs/>
                <w:szCs w:val="28"/>
              </w:rPr>
              <w:t xml:space="preserve"> </w:t>
            </w:r>
            <w:r w:rsidRPr="00B444AE">
              <w:rPr>
                <w:bCs/>
                <w:iCs/>
                <w:szCs w:val="28"/>
              </w:rPr>
              <w:t>gây hại chính trên cây sầu riêng tại tỉnh Đắk Lắk</w:t>
            </w:r>
            <w:r>
              <w:rPr>
                <w:bCs/>
                <w:iCs/>
                <w:szCs w:val="28"/>
                <w:lang w:val="en-US"/>
              </w:rPr>
              <w:t>)</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9A4D3C" w:rsidRDefault="009A4D3C" w:rsidP="00B444AE">
            <w:pPr>
              <w:spacing w:before="60" w:after="60"/>
              <w:ind w:firstLine="0"/>
              <w:jc w:val="center"/>
              <w:rPr>
                <w:sz w:val="26"/>
                <w:szCs w:val="28"/>
                <w:lang w:val="en-US"/>
              </w:rPr>
            </w:pPr>
            <w:r>
              <w:rPr>
                <w:sz w:val="26"/>
                <w:szCs w:val="28"/>
                <w:lang w:val="en-US"/>
              </w:rPr>
              <w:lastRenderedPageBreak/>
              <w:t>10</w:t>
            </w: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9A4D3C">
            <w:pPr>
              <w:keepNext/>
              <w:keepLines/>
              <w:spacing w:after="0"/>
              <w:ind w:firstLine="0"/>
              <w:jc w:val="left"/>
              <w:rPr>
                <w:rFonts w:asciiTheme="majorHAnsi" w:hAnsiTheme="majorHAnsi" w:cstheme="majorHAnsi"/>
                <w:spacing w:val="-4"/>
                <w:sz w:val="26"/>
                <w:szCs w:val="26"/>
                <w:lang w:val="nl-NL"/>
              </w:rPr>
            </w:pPr>
            <w:r w:rsidRPr="003B64C8">
              <w:rPr>
                <w:rFonts w:asciiTheme="majorHAnsi" w:hAnsiTheme="majorHAnsi" w:cstheme="majorHAnsi"/>
                <w:spacing w:val="-4"/>
                <w:sz w:val="26"/>
                <w:szCs w:val="26"/>
                <w:lang w:val="nl-NL"/>
              </w:rPr>
              <w:t xml:space="preserve">Báo cáo </w:t>
            </w:r>
            <w:r>
              <w:rPr>
                <w:rFonts w:asciiTheme="majorHAnsi" w:hAnsiTheme="majorHAnsi" w:cstheme="majorHAnsi"/>
                <w:spacing w:val="-4"/>
                <w:sz w:val="26"/>
                <w:szCs w:val="26"/>
                <w:lang w:val="nl-NL"/>
              </w:rPr>
              <w:t xml:space="preserve">kết quả xây dựng </w:t>
            </w:r>
            <w:r w:rsidRPr="003B64C8">
              <w:rPr>
                <w:rFonts w:asciiTheme="majorHAnsi" w:hAnsiTheme="majorHAnsi" w:cstheme="majorHAnsi"/>
                <w:spacing w:val="-4"/>
                <w:sz w:val="26"/>
                <w:szCs w:val="26"/>
                <w:lang w:val="nl-NL"/>
              </w:rPr>
              <w:t>mô hình</w:t>
            </w:r>
          </w:p>
          <w:p w:rsidR="00B444AE" w:rsidRPr="00F571B9" w:rsidRDefault="00B444AE" w:rsidP="009A4D3C">
            <w:pPr>
              <w:spacing w:after="0"/>
              <w:ind w:firstLine="0"/>
              <w:jc w:val="left"/>
              <w:rPr>
                <w:sz w:val="26"/>
                <w:szCs w:val="28"/>
              </w:rPr>
            </w:pPr>
            <w:r w:rsidRPr="003B64C8">
              <w:rPr>
                <w:rFonts w:asciiTheme="majorHAnsi" w:hAnsiTheme="majorHAnsi" w:cstheme="majorHAnsi"/>
                <w:spacing w:val="-4"/>
                <w:sz w:val="26"/>
                <w:szCs w:val="26"/>
                <w:lang w:val="nl-NL"/>
              </w:rPr>
              <w:t xml:space="preserve">04 mô hình </w:t>
            </w:r>
            <w:r w:rsidRPr="003B64C8">
              <w:rPr>
                <w:rFonts w:asciiTheme="majorHAnsi" w:hAnsiTheme="majorHAnsi" w:cstheme="majorHAnsi"/>
                <w:spacing w:val="-4"/>
                <w:sz w:val="26"/>
                <w:szCs w:val="26"/>
              </w:rPr>
              <w:t xml:space="preserve">PTTH </w:t>
            </w:r>
            <w:r w:rsidRPr="003B64C8">
              <w:rPr>
                <w:rFonts w:asciiTheme="majorHAnsi" w:hAnsiTheme="majorHAnsi" w:cstheme="majorHAnsi"/>
                <w:spacing w:val="-4"/>
                <w:sz w:val="26"/>
                <w:szCs w:val="26"/>
                <w:lang w:val="de-DE"/>
              </w:rPr>
              <w:t>bệnh héo ngọn chết cây và sâu, bệnh  hại chính trên sầ</w:t>
            </w:r>
            <w:r>
              <w:rPr>
                <w:rFonts w:asciiTheme="majorHAnsi" w:hAnsiTheme="majorHAnsi" w:cstheme="majorHAnsi"/>
                <w:spacing w:val="-4"/>
                <w:sz w:val="26"/>
                <w:szCs w:val="26"/>
                <w:lang w:val="de-DE"/>
              </w:rPr>
              <w:t>u riêng: 0</w:t>
            </w:r>
            <w:r w:rsidRPr="003B64C8">
              <w:rPr>
                <w:rFonts w:asciiTheme="majorHAnsi" w:hAnsiTheme="majorHAnsi" w:cstheme="majorHAnsi"/>
                <w:spacing w:val="-4"/>
                <w:sz w:val="26"/>
                <w:szCs w:val="26"/>
              </w:rPr>
              <w:t xml:space="preserve">2 mô hình trồng thuần (01ha/mô hình); </w:t>
            </w:r>
            <w:r>
              <w:rPr>
                <w:rFonts w:asciiTheme="majorHAnsi" w:hAnsiTheme="majorHAnsi" w:cstheme="majorHAnsi"/>
                <w:spacing w:val="-4"/>
                <w:sz w:val="26"/>
                <w:szCs w:val="26"/>
                <w:lang w:val="en-US"/>
              </w:rPr>
              <w:t>0</w:t>
            </w:r>
            <w:r w:rsidRPr="003B64C8">
              <w:rPr>
                <w:rFonts w:asciiTheme="majorHAnsi" w:hAnsiTheme="majorHAnsi" w:cstheme="majorHAnsi"/>
                <w:spacing w:val="-4"/>
                <w:sz w:val="26"/>
                <w:szCs w:val="26"/>
              </w:rPr>
              <w:t>2 mô hình trồng xen (02 ha/mô hình.</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jc w:val="center"/>
              <w:rPr>
                <w:sz w:val="26"/>
                <w:szCs w:val="28"/>
              </w:rPr>
            </w:pPr>
          </w:p>
        </w:tc>
        <w:tc>
          <w:tcPr>
            <w:tcW w:w="1223" w:type="pct"/>
            <w:tcBorders>
              <w:top w:val="single" w:sz="4" w:space="0" w:color="auto"/>
              <w:left w:val="single" w:sz="4" w:space="0" w:color="auto"/>
              <w:bottom w:val="single" w:sz="4" w:space="0" w:color="auto"/>
              <w:right w:val="single" w:sz="4" w:space="0" w:color="auto"/>
            </w:tcBorders>
          </w:tcPr>
          <w:p w:rsidR="00B444AE" w:rsidRPr="00B444AE" w:rsidRDefault="00B444AE" w:rsidP="00B444AE">
            <w:pPr>
              <w:spacing w:before="60" w:after="60"/>
              <w:ind w:firstLine="0"/>
              <w:jc w:val="left"/>
              <w:rPr>
                <w:rFonts w:asciiTheme="majorHAnsi" w:eastAsia="Calibri" w:hAnsiTheme="majorHAnsi" w:cstheme="majorHAnsi"/>
                <w:sz w:val="26"/>
                <w:szCs w:val="26"/>
                <w:lang w:val="en-US"/>
              </w:rPr>
            </w:pPr>
            <w:r w:rsidRPr="003B64C8">
              <w:rPr>
                <w:rFonts w:asciiTheme="majorHAnsi" w:hAnsiTheme="majorHAnsi" w:cstheme="majorHAnsi"/>
                <w:bCs/>
                <w:position w:val="-20"/>
                <w:sz w:val="26"/>
                <w:szCs w:val="26"/>
              </w:rPr>
              <w:t>Bài báo</w:t>
            </w:r>
            <w:r>
              <w:rPr>
                <w:rFonts w:asciiTheme="majorHAnsi" w:hAnsiTheme="majorHAnsi" w:cstheme="majorHAnsi"/>
                <w:bCs/>
                <w:position w:val="-20"/>
                <w:sz w:val="26"/>
                <w:szCs w:val="26"/>
                <w:lang w:val="en-US"/>
              </w:rPr>
              <w:t>: 04 bài, trong đó 02 bài quốc tế;</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B444AE" w:rsidRDefault="00B444AE" w:rsidP="00BC23AE">
            <w:pPr>
              <w:spacing w:before="60" w:after="60"/>
              <w:ind w:firstLine="0"/>
              <w:jc w:val="center"/>
              <w:rPr>
                <w:sz w:val="26"/>
                <w:szCs w:val="28"/>
                <w:lang w:val="en-US"/>
              </w:rPr>
            </w:pPr>
            <w:r>
              <w:rPr>
                <w:sz w:val="26"/>
                <w:szCs w:val="28"/>
                <w:lang w:val="en-US"/>
              </w:rPr>
              <w:t>Xuất sắc</w:t>
            </w:r>
          </w:p>
        </w:tc>
        <w:tc>
          <w:tcPr>
            <w:tcW w:w="337"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r w:rsidR="009A4D3C" w:rsidRPr="00F571B9" w:rsidTr="00DD6F70">
        <w:tc>
          <w:tcPr>
            <w:tcW w:w="296"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jc w:val="center"/>
              <w:rPr>
                <w:sz w:val="26"/>
                <w:szCs w:val="28"/>
              </w:rPr>
            </w:pPr>
          </w:p>
        </w:tc>
        <w:tc>
          <w:tcPr>
            <w:tcW w:w="1223" w:type="pct"/>
            <w:tcBorders>
              <w:top w:val="single" w:sz="4" w:space="0" w:color="auto"/>
              <w:left w:val="single" w:sz="4" w:space="0" w:color="auto"/>
              <w:bottom w:val="single" w:sz="4" w:space="0" w:color="auto"/>
              <w:right w:val="single" w:sz="4" w:space="0" w:color="auto"/>
            </w:tcBorders>
          </w:tcPr>
          <w:p w:rsidR="00B444AE" w:rsidRPr="003B64C8" w:rsidRDefault="00B444AE" w:rsidP="00B444AE">
            <w:pPr>
              <w:spacing w:before="60" w:after="60"/>
              <w:ind w:firstLine="0"/>
              <w:jc w:val="left"/>
              <w:rPr>
                <w:rFonts w:asciiTheme="majorHAnsi" w:eastAsia="Calibri" w:hAnsiTheme="majorHAnsi" w:cstheme="majorHAnsi"/>
                <w:sz w:val="26"/>
                <w:szCs w:val="26"/>
                <w:lang w:val="de-DE"/>
              </w:rPr>
            </w:pPr>
            <w:r>
              <w:rPr>
                <w:rFonts w:asciiTheme="majorHAnsi" w:eastAsia="Calibri" w:hAnsiTheme="majorHAnsi" w:cstheme="majorHAnsi"/>
                <w:sz w:val="26"/>
                <w:szCs w:val="26"/>
                <w:lang w:val="de-DE"/>
              </w:rPr>
              <w:t>Đào tạo sau đại học</w:t>
            </w:r>
          </w:p>
        </w:tc>
        <w:tc>
          <w:tcPr>
            <w:tcW w:w="34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BC23AE" w:rsidRDefault="00BC23AE" w:rsidP="00B444AE">
            <w:pPr>
              <w:spacing w:before="60" w:after="60"/>
              <w:ind w:firstLine="0"/>
              <w:rPr>
                <w:sz w:val="26"/>
                <w:szCs w:val="28"/>
                <w:lang w:val="en-US"/>
              </w:rPr>
            </w:pPr>
            <w:r>
              <w:rPr>
                <w:sz w:val="26"/>
                <w:szCs w:val="28"/>
                <w:lang w:val="en-US"/>
              </w:rPr>
              <w:t>Đạt</w:t>
            </w:r>
          </w:p>
        </w:tc>
        <w:tc>
          <w:tcPr>
            <w:tcW w:w="475"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460" w:type="pct"/>
            <w:tcBorders>
              <w:left w:val="single" w:sz="4" w:space="0" w:color="auto"/>
              <w:right w:val="single" w:sz="4" w:space="0" w:color="auto"/>
            </w:tcBorders>
            <w:shd w:val="clear" w:color="auto" w:fill="auto"/>
          </w:tcPr>
          <w:p w:rsidR="00B444AE" w:rsidRPr="00F571B9" w:rsidRDefault="00B444AE" w:rsidP="00B444AE">
            <w:pPr>
              <w:spacing w:before="60" w:after="60"/>
              <w:ind w:firstLine="0"/>
              <w:rPr>
                <w:sz w:val="26"/>
                <w:szCs w:val="28"/>
              </w:rPr>
            </w:pPr>
          </w:p>
        </w:tc>
        <w:tc>
          <w:tcPr>
            <w:tcW w:w="382" w:type="pct"/>
            <w:tcBorders>
              <w:left w:val="single" w:sz="4" w:space="0" w:color="auto"/>
              <w:right w:val="single" w:sz="4" w:space="0" w:color="auto"/>
            </w:tcBorders>
          </w:tcPr>
          <w:p w:rsidR="00B444AE" w:rsidRPr="00F571B9" w:rsidRDefault="00B444AE" w:rsidP="00B444AE">
            <w:pPr>
              <w:spacing w:before="60" w:after="60"/>
              <w:ind w:firstLine="0"/>
              <w:rPr>
                <w:sz w:val="26"/>
                <w:szCs w:val="28"/>
              </w:rPr>
            </w:pPr>
          </w:p>
        </w:tc>
        <w:tc>
          <w:tcPr>
            <w:tcW w:w="337" w:type="pct"/>
            <w:tcBorders>
              <w:left w:val="single" w:sz="4" w:space="0" w:color="auto"/>
              <w:right w:val="single" w:sz="4" w:space="0" w:color="auto"/>
            </w:tcBorders>
          </w:tcPr>
          <w:p w:rsidR="00B444AE" w:rsidRPr="00BC23AE" w:rsidRDefault="00BC23AE" w:rsidP="00B444AE">
            <w:pPr>
              <w:spacing w:before="60" w:after="60"/>
              <w:ind w:firstLine="0"/>
              <w:rPr>
                <w:sz w:val="26"/>
                <w:szCs w:val="28"/>
                <w:lang w:val="en-US"/>
              </w:rPr>
            </w:pPr>
            <w:r>
              <w:rPr>
                <w:sz w:val="26"/>
                <w:szCs w:val="28"/>
                <w:lang w:val="en-US"/>
              </w:rPr>
              <w:t>Đạt</w:t>
            </w:r>
          </w:p>
        </w:tc>
        <w:tc>
          <w:tcPr>
            <w:tcW w:w="363" w:type="pct"/>
            <w:tcBorders>
              <w:top w:val="single" w:sz="4" w:space="0" w:color="auto"/>
              <w:left w:val="single" w:sz="4" w:space="0" w:color="auto"/>
              <w:bottom w:val="single" w:sz="4" w:space="0" w:color="auto"/>
              <w:right w:val="single" w:sz="4" w:space="0" w:color="auto"/>
            </w:tcBorders>
          </w:tcPr>
          <w:p w:rsidR="00B444AE" w:rsidRPr="00F571B9" w:rsidRDefault="00B444AE" w:rsidP="00B444AE">
            <w:pPr>
              <w:spacing w:before="60" w:after="60"/>
              <w:ind w:firstLine="0"/>
              <w:rPr>
                <w:sz w:val="26"/>
                <w:szCs w:val="28"/>
              </w:rPr>
            </w:pPr>
          </w:p>
        </w:tc>
      </w:tr>
    </w:tbl>
    <w:p w:rsidR="004A78BC" w:rsidRPr="00D56056" w:rsidRDefault="004A78BC" w:rsidP="004A78BC">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913"/>
        <w:gridCol w:w="1985"/>
        <w:gridCol w:w="2238"/>
        <w:gridCol w:w="2062"/>
      </w:tblGrid>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Số TT</w:t>
            </w:r>
          </w:p>
        </w:tc>
        <w:tc>
          <w:tcPr>
            <w:tcW w:w="147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 xml:space="preserve">Tên sản phẩm </w:t>
            </w:r>
          </w:p>
        </w:tc>
        <w:tc>
          <w:tcPr>
            <w:tcW w:w="1003"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Thời gian dự kiến ứng dụng</w:t>
            </w:r>
          </w:p>
        </w:tc>
        <w:tc>
          <w:tcPr>
            <w:tcW w:w="1131"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Cơ quan dự kiến ứng dụng</w:t>
            </w:r>
          </w:p>
        </w:tc>
        <w:tc>
          <w:tcPr>
            <w:tcW w:w="104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Ghi chú</w:t>
            </w:r>
          </w:p>
        </w:tc>
      </w:tr>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jc w:val="center"/>
              <w:rPr>
                <w:sz w:val="26"/>
                <w:szCs w:val="28"/>
              </w:rPr>
            </w:pPr>
            <w:r w:rsidRPr="003265AD">
              <w:rPr>
                <w:sz w:val="26"/>
                <w:szCs w:val="28"/>
              </w:rPr>
              <w:t>1</w:t>
            </w:r>
          </w:p>
        </w:tc>
        <w:tc>
          <w:tcPr>
            <w:tcW w:w="1472" w:type="pct"/>
            <w:tcBorders>
              <w:top w:val="single" w:sz="4" w:space="0" w:color="auto"/>
              <w:left w:val="single" w:sz="4" w:space="0" w:color="auto"/>
              <w:bottom w:val="single" w:sz="4" w:space="0" w:color="auto"/>
              <w:right w:val="single" w:sz="4" w:space="0" w:color="auto"/>
            </w:tcBorders>
          </w:tcPr>
          <w:p w:rsidR="004A78BC" w:rsidRPr="00B1642F" w:rsidRDefault="00284600" w:rsidP="00D507F6">
            <w:pPr>
              <w:spacing w:before="60" w:after="60"/>
              <w:ind w:firstLine="0"/>
              <w:rPr>
                <w:sz w:val="26"/>
                <w:szCs w:val="28"/>
                <w:lang w:val="en-US"/>
              </w:rPr>
            </w:pPr>
            <w:r w:rsidRPr="00284600">
              <w:rPr>
                <w:sz w:val="26"/>
                <w:szCs w:val="28"/>
                <w:lang w:val="en-US"/>
              </w:rPr>
              <w:t>Quy trình quản lý tổng hợp bệnh héo ngọn, chết cây và một số sâu, bệnh gây hại chính trên cây sầu riêng tại tỉnh Đắk Lắk</w:t>
            </w:r>
          </w:p>
        </w:tc>
        <w:tc>
          <w:tcPr>
            <w:tcW w:w="1003"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131" w:type="pct"/>
            <w:tcBorders>
              <w:top w:val="single" w:sz="4" w:space="0" w:color="auto"/>
              <w:left w:val="single" w:sz="4" w:space="0" w:color="auto"/>
              <w:bottom w:val="single" w:sz="4" w:space="0" w:color="auto"/>
              <w:right w:val="single" w:sz="4" w:space="0" w:color="auto"/>
            </w:tcBorders>
          </w:tcPr>
          <w:p w:rsidR="00554270" w:rsidRDefault="00554270" w:rsidP="00D507F6">
            <w:pPr>
              <w:spacing w:before="60" w:after="60"/>
              <w:ind w:firstLine="0"/>
              <w:rPr>
                <w:sz w:val="26"/>
                <w:szCs w:val="28"/>
                <w:lang w:val="en-US"/>
              </w:rPr>
            </w:pPr>
            <w:r>
              <w:rPr>
                <w:sz w:val="26"/>
                <w:szCs w:val="28"/>
                <w:lang w:val="en-US"/>
              </w:rPr>
              <w:t xml:space="preserve">Sở Khoa học và Công nghệ tỉnh </w:t>
            </w:r>
            <w:r>
              <w:rPr>
                <w:sz w:val="26"/>
                <w:szCs w:val="28"/>
                <w:lang w:val="en-US"/>
              </w:rPr>
              <w:t>Đắk Lắk</w:t>
            </w:r>
            <w:r>
              <w:rPr>
                <w:sz w:val="26"/>
                <w:szCs w:val="28"/>
                <w:lang w:val="en-US"/>
              </w:rPr>
              <w:t xml:space="preserve"> </w:t>
            </w:r>
          </w:p>
          <w:p w:rsidR="004A78BC" w:rsidRPr="00B1642F" w:rsidRDefault="00284600" w:rsidP="00D507F6">
            <w:pPr>
              <w:spacing w:before="60" w:after="60"/>
              <w:ind w:firstLine="0"/>
              <w:rPr>
                <w:sz w:val="26"/>
                <w:szCs w:val="28"/>
                <w:lang w:val="en-US"/>
              </w:rPr>
            </w:pPr>
            <w:r>
              <w:rPr>
                <w:sz w:val="26"/>
                <w:szCs w:val="28"/>
                <w:lang w:val="en-US"/>
              </w:rPr>
              <w:t>Chi cục Trồng trọ</w:t>
            </w:r>
            <w:r w:rsidR="003F67EA">
              <w:rPr>
                <w:sz w:val="26"/>
                <w:szCs w:val="28"/>
                <w:lang w:val="en-US"/>
              </w:rPr>
              <w:t>t</w:t>
            </w:r>
            <w:r>
              <w:rPr>
                <w:sz w:val="26"/>
                <w:szCs w:val="28"/>
                <w:lang w:val="en-US"/>
              </w:rPr>
              <w:t xml:space="preserve"> và BVTV tỉnh Đ</w:t>
            </w:r>
            <w:r w:rsidR="00554270">
              <w:rPr>
                <w:sz w:val="26"/>
                <w:szCs w:val="28"/>
                <w:lang w:val="en-US"/>
              </w:rPr>
              <w:t>ắ</w:t>
            </w:r>
            <w:r>
              <w:rPr>
                <w:sz w:val="26"/>
                <w:szCs w:val="28"/>
                <w:lang w:val="en-US"/>
              </w:rPr>
              <w:t>k L</w:t>
            </w:r>
            <w:r w:rsidR="00554270">
              <w:rPr>
                <w:sz w:val="26"/>
                <w:szCs w:val="28"/>
                <w:lang w:val="en-US"/>
              </w:rPr>
              <w:t>ắ</w:t>
            </w:r>
            <w:r>
              <w:rPr>
                <w:sz w:val="26"/>
                <w:szCs w:val="28"/>
                <w:lang w:val="en-US"/>
              </w:rPr>
              <w:t>k</w:t>
            </w:r>
          </w:p>
        </w:tc>
        <w:tc>
          <w:tcPr>
            <w:tcW w:w="104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r>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jc w:val="center"/>
              <w:rPr>
                <w:sz w:val="26"/>
                <w:szCs w:val="28"/>
                <w:lang w:val="en-US"/>
              </w:rPr>
            </w:pPr>
            <w:r>
              <w:rPr>
                <w:sz w:val="26"/>
                <w:szCs w:val="28"/>
                <w:lang w:val="en-US"/>
              </w:rPr>
              <w:t>2</w:t>
            </w:r>
          </w:p>
        </w:tc>
        <w:tc>
          <w:tcPr>
            <w:tcW w:w="147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003"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131"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04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r>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jc w:val="center"/>
              <w:rPr>
                <w:sz w:val="26"/>
                <w:szCs w:val="28"/>
              </w:rPr>
            </w:pPr>
            <w:r w:rsidRPr="003265AD">
              <w:rPr>
                <w:sz w:val="26"/>
                <w:szCs w:val="28"/>
              </w:rPr>
              <w:t>...</w:t>
            </w:r>
          </w:p>
        </w:tc>
        <w:tc>
          <w:tcPr>
            <w:tcW w:w="147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003"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131"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c>
          <w:tcPr>
            <w:tcW w:w="104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before="60" w:after="60"/>
              <w:ind w:firstLine="0"/>
              <w:rPr>
                <w:sz w:val="26"/>
                <w:szCs w:val="28"/>
              </w:rPr>
            </w:pPr>
          </w:p>
        </w:tc>
      </w:tr>
    </w:tbl>
    <w:p w:rsidR="004A78BC" w:rsidRPr="00396AA8" w:rsidRDefault="004A78BC" w:rsidP="004A78BC">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đã được ứng dụ</w:t>
      </w:r>
      <w:r w:rsidR="00A16471">
        <w:rPr>
          <w:szCs w:val="28"/>
        </w:rPr>
        <w:t>ng</w:t>
      </w:r>
      <w:r w:rsidRPr="00396AA8">
        <w:rPr>
          <w:szCs w:val="28"/>
        </w:rPr>
        <w:t>:</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609"/>
        <w:gridCol w:w="1370"/>
        <w:gridCol w:w="2339"/>
        <w:gridCol w:w="2880"/>
      </w:tblGrid>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318"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 xml:space="preserve">Tên sản phẩm </w:t>
            </w:r>
          </w:p>
        </w:tc>
        <w:tc>
          <w:tcPr>
            <w:tcW w:w="692"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Thời gian ứng dụng</w:t>
            </w:r>
          </w:p>
        </w:tc>
        <w:tc>
          <w:tcPr>
            <w:tcW w:w="1182" w:type="pct"/>
            <w:tcBorders>
              <w:top w:val="single" w:sz="4" w:space="0" w:color="auto"/>
              <w:left w:val="single" w:sz="4" w:space="0" w:color="auto"/>
              <w:bottom w:val="single" w:sz="4" w:space="0" w:color="auto"/>
              <w:right w:val="single" w:sz="4" w:space="0" w:color="auto"/>
            </w:tcBorders>
          </w:tcPr>
          <w:p w:rsidR="004A78BC" w:rsidRPr="003265AD" w:rsidRDefault="009367DB" w:rsidP="00D507F6">
            <w:pPr>
              <w:spacing w:after="0"/>
              <w:ind w:firstLine="0"/>
              <w:jc w:val="center"/>
              <w:rPr>
                <w:b/>
                <w:sz w:val="26"/>
                <w:szCs w:val="28"/>
              </w:rPr>
            </w:pPr>
            <w:r>
              <w:rPr>
                <w:b/>
                <w:sz w:val="26"/>
                <w:szCs w:val="28"/>
              </w:rPr>
              <w:t>Tên đơn vị</w:t>
            </w:r>
            <w:r w:rsidR="004A78BC" w:rsidRPr="003265AD">
              <w:rPr>
                <w:b/>
                <w:sz w:val="26"/>
                <w:szCs w:val="28"/>
              </w:rPr>
              <w:t xml:space="preserve"> ứng dụng</w:t>
            </w:r>
          </w:p>
        </w:tc>
        <w:tc>
          <w:tcPr>
            <w:tcW w:w="1455" w:type="pct"/>
            <w:tcBorders>
              <w:top w:val="single" w:sz="4" w:space="0" w:color="auto"/>
              <w:left w:val="single" w:sz="4" w:space="0" w:color="auto"/>
              <w:bottom w:val="single" w:sz="4" w:space="0" w:color="auto"/>
              <w:right w:val="single" w:sz="4" w:space="0" w:color="auto"/>
            </w:tcBorders>
          </w:tcPr>
          <w:p w:rsidR="004A78BC" w:rsidRPr="003265AD" w:rsidRDefault="004A78BC" w:rsidP="00D507F6">
            <w:pPr>
              <w:spacing w:after="0"/>
              <w:ind w:firstLine="0"/>
              <w:jc w:val="center"/>
              <w:rPr>
                <w:b/>
                <w:sz w:val="26"/>
                <w:szCs w:val="28"/>
              </w:rPr>
            </w:pPr>
            <w:r w:rsidRPr="003265AD">
              <w:rPr>
                <w:b/>
                <w:sz w:val="26"/>
                <w:szCs w:val="28"/>
              </w:rPr>
              <w:t>Ghi chú</w:t>
            </w:r>
          </w:p>
        </w:tc>
      </w:tr>
      <w:tr w:rsidR="004A78BC" w:rsidRPr="003265AD" w:rsidTr="00DD6F70">
        <w:tc>
          <w:tcPr>
            <w:tcW w:w="352" w:type="pct"/>
            <w:tcBorders>
              <w:top w:val="single" w:sz="4" w:space="0" w:color="auto"/>
              <w:left w:val="single" w:sz="4" w:space="0" w:color="auto"/>
              <w:bottom w:val="single" w:sz="4" w:space="0" w:color="auto"/>
              <w:right w:val="single" w:sz="4" w:space="0" w:color="auto"/>
            </w:tcBorders>
          </w:tcPr>
          <w:p w:rsidR="004A78BC" w:rsidRPr="003265AD" w:rsidRDefault="004A78BC" w:rsidP="009367DB">
            <w:pPr>
              <w:spacing w:after="0"/>
              <w:ind w:firstLine="0"/>
              <w:jc w:val="center"/>
              <w:rPr>
                <w:sz w:val="26"/>
                <w:szCs w:val="28"/>
              </w:rPr>
            </w:pPr>
            <w:r w:rsidRPr="003265AD">
              <w:rPr>
                <w:sz w:val="26"/>
                <w:szCs w:val="28"/>
              </w:rPr>
              <w:t>1</w:t>
            </w:r>
          </w:p>
        </w:tc>
        <w:tc>
          <w:tcPr>
            <w:tcW w:w="1318" w:type="pct"/>
            <w:tcBorders>
              <w:top w:val="single" w:sz="4" w:space="0" w:color="auto"/>
              <w:left w:val="single" w:sz="4" w:space="0" w:color="auto"/>
              <w:bottom w:val="single" w:sz="4" w:space="0" w:color="auto"/>
              <w:right w:val="single" w:sz="4" w:space="0" w:color="auto"/>
            </w:tcBorders>
          </w:tcPr>
          <w:p w:rsidR="004A78BC" w:rsidRPr="00BC23AE" w:rsidRDefault="00BC23AE" w:rsidP="009367DB">
            <w:pPr>
              <w:spacing w:after="0"/>
              <w:ind w:firstLine="0"/>
              <w:rPr>
                <w:sz w:val="26"/>
                <w:szCs w:val="28"/>
                <w:lang w:val="en-US"/>
              </w:rPr>
            </w:pPr>
            <w:r>
              <w:rPr>
                <w:sz w:val="26"/>
                <w:szCs w:val="28"/>
                <w:lang w:val="en-US"/>
              </w:rPr>
              <w:t xml:space="preserve">Mô hình áp dụng quy trình </w:t>
            </w:r>
            <w:r w:rsidRPr="003B64C8">
              <w:rPr>
                <w:rFonts w:asciiTheme="majorHAnsi" w:hAnsiTheme="majorHAnsi" w:cstheme="majorHAnsi"/>
                <w:sz w:val="26"/>
                <w:szCs w:val="26"/>
                <w:lang w:val="de-DE"/>
              </w:rPr>
              <w:t xml:space="preserve">phòng trừ tổng hợp bệnh héo ngọn chết cây và một số sâu, </w:t>
            </w:r>
            <w:r w:rsidRPr="003B64C8">
              <w:rPr>
                <w:rFonts w:asciiTheme="majorHAnsi" w:hAnsiTheme="majorHAnsi" w:cstheme="majorHAnsi"/>
                <w:sz w:val="26"/>
                <w:szCs w:val="26"/>
                <w:lang w:val="de-DE"/>
              </w:rPr>
              <w:lastRenderedPageBreak/>
              <w:t xml:space="preserve">bệnh  hại chính </w:t>
            </w:r>
            <w:r>
              <w:rPr>
                <w:rFonts w:asciiTheme="majorHAnsi" w:hAnsiTheme="majorHAnsi" w:cstheme="majorHAnsi"/>
                <w:sz w:val="26"/>
                <w:szCs w:val="26"/>
                <w:lang w:val="de-DE"/>
              </w:rPr>
              <w:t>trên cây sầu riêng.</w:t>
            </w:r>
          </w:p>
        </w:tc>
        <w:tc>
          <w:tcPr>
            <w:tcW w:w="692" w:type="pct"/>
            <w:tcBorders>
              <w:top w:val="single" w:sz="4" w:space="0" w:color="auto"/>
              <w:left w:val="single" w:sz="4" w:space="0" w:color="auto"/>
              <w:bottom w:val="single" w:sz="4" w:space="0" w:color="auto"/>
              <w:right w:val="single" w:sz="4" w:space="0" w:color="auto"/>
            </w:tcBorders>
          </w:tcPr>
          <w:p w:rsidR="004A78BC" w:rsidRPr="009367DB" w:rsidRDefault="009367DB" w:rsidP="009367DB">
            <w:pPr>
              <w:spacing w:after="0"/>
              <w:ind w:firstLine="0"/>
              <w:rPr>
                <w:sz w:val="26"/>
                <w:szCs w:val="28"/>
                <w:lang w:val="en-US"/>
              </w:rPr>
            </w:pPr>
            <w:r>
              <w:rPr>
                <w:sz w:val="26"/>
                <w:szCs w:val="28"/>
                <w:lang w:val="en-US"/>
              </w:rPr>
              <w:lastRenderedPageBreak/>
              <w:t>2020-2021</w:t>
            </w:r>
          </w:p>
        </w:tc>
        <w:tc>
          <w:tcPr>
            <w:tcW w:w="1182" w:type="pct"/>
            <w:tcBorders>
              <w:top w:val="single" w:sz="4" w:space="0" w:color="auto"/>
              <w:left w:val="single" w:sz="4" w:space="0" w:color="auto"/>
              <w:bottom w:val="single" w:sz="4" w:space="0" w:color="auto"/>
              <w:right w:val="single" w:sz="4" w:space="0" w:color="auto"/>
            </w:tcBorders>
          </w:tcPr>
          <w:p w:rsidR="00613340" w:rsidRPr="00613340" w:rsidRDefault="00613340" w:rsidP="004F359F">
            <w:pPr>
              <w:spacing w:after="0"/>
              <w:ind w:firstLine="0"/>
              <w:jc w:val="left"/>
              <w:rPr>
                <w:lang w:val="nl-NL"/>
              </w:rPr>
            </w:pPr>
            <w:r>
              <w:rPr>
                <w:lang w:val="nl-NL"/>
              </w:rPr>
              <w:t xml:space="preserve">Hộ gia đình ông Nguyễn Văn Hải, </w:t>
            </w:r>
            <w:r>
              <w:rPr>
                <w:szCs w:val="26"/>
                <w:lang w:val="nl-NL"/>
              </w:rPr>
              <w:t xml:space="preserve">Thôn 19/5, </w:t>
            </w:r>
            <w:r>
              <w:rPr>
                <w:szCs w:val="26"/>
              </w:rPr>
              <w:t xml:space="preserve">xã </w:t>
            </w:r>
            <w:r w:rsidRPr="005D08BE">
              <w:rPr>
                <w:szCs w:val="26"/>
                <w:lang w:val="nl-NL"/>
              </w:rPr>
              <w:t xml:space="preserve">Ea Yông, Huyện </w:t>
            </w:r>
            <w:r w:rsidRPr="005D08BE">
              <w:rPr>
                <w:szCs w:val="26"/>
                <w:lang w:val="nl-NL"/>
              </w:rPr>
              <w:lastRenderedPageBreak/>
              <w:t>Krông Păk, Tỉnh Đăk Lăk</w:t>
            </w:r>
          </w:p>
          <w:p w:rsidR="004A78BC" w:rsidRPr="003265AD" w:rsidRDefault="004A78BC" w:rsidP="004F359F">
            <w:pPr>
              <w:spacing w:after="0"/>
              <w:jc w:val="left"/>
              <w:rPr>
                <w:sz w:val="26"/>
                <w:szCs w:val="28"/>
              </w:rPr>
            </w:pPr>
          </w:p>
        </w:tc>
        <w:tc>
          <w:tcPr>
            <w:tcW w:w="1455" w:type="pct"/>
            <w:tcBorders>
              <w:top w:val="single" w:sz="4" w:space="0" w:color="auto"/>
              <w:left w:val="single" w:sz="4" w:space="0" w:color="auto"/>
              <w:bottom w:val="single" w:sz="4" w:space="0" w:color="auto"/>
              <w:right w:val="single" w:sz="4" w:space="0" w:color="auto"/>
            </w:tcBorders>
          </w:tcPr>
          <w:p w:rsidR="009367DB" w:rsidRDefault="009367DB" w:rsidP="004F359F">
            <w:pPr>
              <w:spacing w:after="0"/>
              <w:ind w:firstLine="0"/>
              <w:jc w:val="left"/>
              <w:rPr>
                <w:lang w:val="nl-NL"/>
              </w:rPr>
            </w:pPr>
            <w:r>
              <w:rPr>
                <w:lang w:val="nl-NL"/>
              </w:rPr>
              <w:lastRenderedPageBreak/>
              <w:t xml:space="preserve">Quy mô áp dụng: </w:t>
            </w:r>
          </w:p>
          <w:p w:rsidR="009367DB" w:rsidRDefault="009367DB" w:rsidP="004F359F">
            <w:pPr>
              <w:spacing w:after="0"/>
              <w:ind w:firstLine="0"/>
              <w:jc w:val="left"/>
              <w:rPr>
                <w:lang w:val="nl-NL"/>
              </w:rPr>
            </w:pPr>
            <w:r>
              <w:rPr>
                <w:lang w:val="nl-NL"/>
              </w:rPr>
              <w:t xml:space="preserve">02 ha, gồm: </w:t>
            </w:r>
          </w:p>
          <w:p w:rsidR="009367DB" w:rsidRDefault="009367DB" w:rsidP="004F359F">
            <w:pPr>
              <w:spacing w:after="0"/>
              <w:ind w:firstLine="0"/>
              <w:jc w:val="left"/>
              <w:rPr>
                <w:lang w:val="nl-NL"/>
              </w:rPr>
            </w:pPr>
            <w:r>
              <w:rPr>
                <w:lang w:val="nl-NL"/>
              </w:rPr>
              <w:t xml:space="preserve">+ 01 ha vườn sầu riêng giai đoạn kiến thiết cơ </w:t>
            </w:r>
            <w:r>
              <w:rPr>
                <w:lang w:val="nl-NL"/>
              </w:rPr>
              <w:lastRenderedPageBreak/>
              <w:t>bản, trồng thuần (Cây 4 năm tuổi)</w:t>
            </w:r>
          </w:p>
          <w:p w:rsidR="004A78BC" w:rsidRPr="009367DB" w:rsidRDefault="009367DB" w:rsidP="004F359F">
            <w:pPr>
              <w:spacing w:after="0"/>
              <w:ind w:firstLine="0"/>
              <w:jc w:val="left"/>
              <w:rPr>
                <w:lang w:val="nl-NL"/>
              </w:rPr>
            </w:pPr>
            <w:r>
              <w:rPr>
                <w:lang w:val="nl-NL"/>
              </w:rPr>
              <w:t>+ 01 ha vườn sầu riêng giai đoạn kinh doanh, trồng xen (Cây 12 năm tuổi)</w:t>
            </w:r>
          </w:p>
        </w:tc>
      </w:tr>
      <w:tr w:rsidR="009367DB" w:rsidRPr="003265AD" w:rsidTr="00DD6F70">
        <w:tc>
          <w:tcPr>
            <w:tcW w:w="352" w:type="pct"/>
            <w:tcBorders>
              <w:top w:val="single" w:sz="4" w:space="0" w:color="auto"/>
              <w:left w:val="single" w:sz="4" w:space="0" w:color="auto"/>
              <w:bottom w:val="single" w:sz="4" w:space="0" w:color="auto"/>
              <w:right w:val="single" w:sz="4" w:space="0" w:color="auto"/>
            </w:tcBorders>
          </w:tcPr>
          <w:p w:rsidR="009367DB" w:rsidRPr="003265AD" w:rsidRDefault="009367DB" w:rsidP="009367DB">
            <w:pPr>
              <w:spacing w:after="0"/>
              <w:ind w:firstLine="0"/>
              <w:jc w:val="center"/>
              <w:rPr>
                <w:sz w:val="26"/>
                <w:szCs w:val="28"/>
                <w:lang w:val="en-US"/>
              </w:rPr>
            </w:pPr>
            <w:r>
              <w:rPr>
                <w:sz w:val="26"/>
                <w:szCs w:val="28"/>
                <w:lang w:val="en-US"/>
              </w:rPr>
              <w:lastRenderedPageBreak/>
              <w:t>2</w:t>
            </w:r>
          </w:p>
        </w:tc>
        <w:tc>
          <w:tcPr>
            <w:tcW w:w="1318" w:type="pct"/>
            <w:tcBorders>
              <w:top w:val="single" w:sz="4" w:space="0" w:color="auto"/>
              <w:left w:val="single" w:sz="4" w:space="0" w:color="auto"/>
              <w:bottom w:val="single" w:sz="4" w:space="0" w:color="auto"/>
              <w:right w:val="single" w:sz="4" w:space="0" w:color="auto"/>
            </w:tcBorders>
          </w:tcPr>
          <w:p w:rsidR="009367DB" w:rsidRPr="00BC23AE" w:rsidRDefault="009367DB" w:rsidP="009367DB">
            <w:pPr>
              <w:spacing w:after="0"/>
              <w:ind w:firstLine="0"/>
              <w:rPr>
                <w:sz w:val="26"/>
                <w:szCs w:val="28"/>
                <w:lang w:val="en-US"/>
              </w:rPr>
            </w:pPr>
            <w:r>
              <w:rPr>
                <w:sz w:val="26"/>
                <w:szCs w:val="28"/>
                <w:lang w:val="en-US"/>
              </w:rPr>
              <w:t xml:space="preserve">Mô hình áp dụng quy trình </w:t>
            </w:r>
            <w:r w:rsidRPr="003B64C8">
              <w:rPr>
                <w:rFonts w:asciiTheme="majorHAnsi" w:hAnsiTheme="majorHAnsi" w:cstheme="majorHAnsi"/>
                <w:sz w:val="26"/>
                <w:szCs w:val="26"/>
                <w:lang w:val="de-DE"/>
              </w:rPr>
              <w:t xml:space="preserve">phòng trừ tổng hợp bệnh héo ngọn chết cây và một số sâu, bệnh  hại chính </w:t>
            </w:r>
            <w:r>
              <w:rPr>
                <w:rFonts w:asciiTheme="majorHAnsi" w:hAnsiTheme="majorHAnsi" w:cstheme="majorHAnsi"/>
                <w:sz w:val="26"/>
                <w:szCs w:val="26"/>
                <w:lang w:val="de-DE"/>
              </w:rPr>
              <w:t>trên cây sầu riêng.</w:t>
            </w:r>
          </w:p>
        </w:tc>
        <w:tc>
          <w:tcPr>
            <w:tcW w:w="692" w:type="pct"/>
            <w:tcBorders>
              <w:top w:val="single" w:sz="4" w:space="0" w:color="auto"/>
              <w:left w:val="single" w:sz="4" w:space="0" w:color="auto"/>
              <w:bottom w:val="single" w:sz="4" w:space="0" w:color="auto"/>
              <w:right w:val="single" w:sz="4" w:space="0" w:color="auto"/>
            </w:tcBorders>
          </w:tcPr>
          <w:p w:rsidR="009367DB" w:rsidRPr="009367DB" w:rsidRDefault="009367DB" w:rsidP="009367DB">
            <w:pPr>
              <w:spacing w:after="0"/>
              <w:ind w:firstLine="0"/>
              <w:rPr>
                <w:sz w:val="26"/>
                <w:szCs w:val="28"/>
                <w:lang w:val="en-US"/>
              </w:rPr>
            </w:pPr>
            <w:r>
              <w:rPr>
                <w:sz w:val="26"/>
                <w:szCs w:val="28"/>
                <w:lang w:val="en-US"/>
              </w:rPr>
              <w:t>2020-2021</w:t>
            </w:r>
          </w:p>
        </w:tc>
        <w:tc>
          <w:tcPr>
            <w:tcW w:w="1182" w:type="pct"/>
            <w:tcBorders>
              <w:top w:val="single" w:sz="4" w:space="0" w:color="auto"/>
              <w:left w:val="single" w:sz="4" w:space="0" w:color="auto"/>
              <w:bottom w:val="single" w:sz="4" w:space="0" w:color="auto"/>
              <w:right w:val="single" w:sz="4" w:space="0" w:color="auto"/>
            </w:tcBorders>
          </w:tcPr>
          <w:p w:rsidR="009367DB" w:rsidRPr="009367DB" w:rsidRDefault="009367DB" w:rsidP="004F359F">
            <w:pPr>
              <w:spacing w:after="0"/>
              <w:ind w:firstLine="0"/>
              <w:jc w:val="left"/>
              <w:rPr>
                <w:lang w:val="nl-NL"/>
              </w:rPr>
            </w:pPr>
            <w:r>
              <w:rPr>
                <w:lang w:val="nl-NL"/>
              </w:rPr>
              <w:t xml:space="preserve">Hộ gia đình bà Phạm Thị Siêng, </w:t>
            </w:r>
            <w:r>
              <w:rPr>
                <w:szCs w:val="26"/>
                <w:lang w:val="nl-NL"/>
              </w:rPr>
              <w:t xml:space="preserve">Thôn 19/5, </w:t>
            </w:r>
            <w:r>
              <w:rPr>
                <w:szCs w:val="26"/>
              </w:rPr>
              <w:t xml:space="preserve">xã </w:t>
            </w:r>
            <w:r w:rsidRPr="005D08BE">
              <w:rPr>
                <w:szCs w:val="26"/>
                <w:lang w:val="nl-NL"/>
              </w:rPr>
              <w:t>Ea Yông, Huyện Krông Păk, Tỉnh Đăk Lăk</w:t>
            </w:r>
          </w:p>
        </w:tc>
        <w:tc>
          <w:tcPr>
            <w:tcW w:w="1455" w:type="pct"/>
            <w:tcBorders>
              <w:top w:val="single" w:sz="4" w:space="0" w:color="auto"/>
              <w:left w:val="single" w:sz="4" w:space="0" w:color="auto"/>
              <w:bottom w:val="single" w:sz="4" w:space="0" w:color="auto"/>
              <w:right w:val="single" w:sz="4" w:space="0" w:color="auto"/>
            </w:tcBorders>
          </w:tcPr>
          <w:p w:rsidR="009367DB" w:rsidRDefault="009367DB" w:rsidP="004F359F">
            <w:pPr>
              <w:spacing w:after="0"/>
              <w:ind w:firstLine="0"/>
              <w:jc w:val="left"/>
              <w:rPr>
                <w:lang w:val="nl-NL"/>
              </w:rPr>
            </w:pPr>
            <w:r>
              <w:rPr>
                <w:lang w:val="nl-NL"/>
              </w:rPr>
              <w:t xml:space="preserve">Quy mô áp dụng: </w:t>
            </w:r>
          </w:p>
          <w:p w:rsidR="009367DB" w:rsidRPr="009367DB" w:rsidRDefault="009367DB" w:rsidP="004F359F">
            <w:pPr>
              <w:spacing w:after="0"/>
              <w:ind w:firstLine="0"/>
              <w:jc w:val="left"/>
              <w:rPr>
                <w:lang w:val="nl-NL"/>
              </w:rPr>
            </w:pPr>
            <w:r>
              <w:rPr>
                <w:lang w:val="nl-NL"/>
              </w:rPr>
              <w:t>01 ha vườn sầu riêng giai đoạn kinh doanh, trồng xen (Cây 14 năm tuổi)</w:t>
            </w:r>
          </w:p>
        </w:tc>
      </w:tr>
      <w:tr w:rsidR="009367DB" w:rsidRPr="003265AD" w:rsidTr="00DD6F70">
        <w:tc>
          <w:tcPr>
            <w:tcW w:w="352" w:type="pct"/>
            <w:tcBorders>
              <w:top w:val="single" w:sz="4" w:space="0" w:color="auto"/>
              <w:left w:val="single" w:sz="4" w:space="0" w:color="auto"/>
              <w:bottom w:val="single" w:sz="4" w:space="0" w:color="auto"/>
              <w:right w:val="single" w:sz="4" w:space="0" w:color="auto"/>
            </w:tcBorders>
          </w:tcPr>
          <w:p w:rsidR="009367DB" w:rsidRPr="003265AD" w:rsidRDefault="009367DB" w:rsidP="009367DB">
            <w:pPr>
              <w:spacing w:after="0"/>
              <w:ind w:firstLine="0"/>
              <w:jc w:val="center"/>
              <w:rPr>
                <w:sz w:val="26"/>
                <w:szCs w:val="28"/>
              </w:rPr>
            </w:pPr>
            <w:r>
              <w:rPr>
                <w:sz w:val="26"/>
                <w:szCs w:val="28"/>
              </w:rPr>
              <w:t>3</w:t>
            </w:r>
          </w:p>
        </w:tc>
        <w:tc>
          <w:tcPr>
            <w:tcW w:w="1318" w:type="pct"/>
            <w:tcBorders>
              <w:top w:val="single" w:sz="4" w:space="0" w:color="auto"/>
              <w:left w:val="single" w:sz="4" w:space="0" w:color="auto"/>
              <w:bottom w:val="single" w:sz="4" w:space="0" w:color="auto"/>
              <w:right w:val="single" w:sz="4" w:space="0" w:color="auto"/>
            </w:tcBorders>
          </w:tcPr>
          <w:p w:rsidR="009367DB" w:rsidRPr="00BC23AE" w:rsidRDefault="009367DB" w:rsidP="009367DB">
            <w:pPr>
              <w:spacing w:after="0"/>
              <w:ind w:firstLine="0"/>
              <w:rPr>
                <w:sz w:val="26"/>
                <w:szCs w:val="28"/>
                <w:lang w:val="en-US"/>
              </w:rPr>
            </w:pPr>
            <w:r>
              <w:rPr>
                <w:sz w:val="26"/>
                <w:szCs w:val="28"/>
                <w:lang w:val="en-US"/>
              </w:rPr>
              <w:t xml:space="preserve">Mô hình áp dụng quy trình </w:t>
            </w:r>
            <w:r w:rsidRPr="003B64C8">
              <w:rPr>
                <w:rFonts w:asciiTheme="majorHAnsi" w:hAnsiTheme="majorHAnsi" w:cstheme="majorHAnsi"/>
                <w:sz w:val="26"/>
                <w:szCs w:val="26"/>
                <w:lang w:val="de-DE"/>
              </w:rPr>
              <w:t xml:space="preserve">phòng trừ tổng hợp bệnh héo ngọn chết cây và một số sâu, bệnh  hại chính </w:t>
            </w:r>
            <w:r>
              <w:rPr>
                <w:rFonts w:asciiTheme="majorHAnsi" w:hAnsiTheme="majorHAnsi" w:cstheme="majorHAnsi"/>
                <w:sz w:val="26"/>
                <w:szCs w:val="26"/>
                <w:lang w:val="de-DE"/>
              </w:rPr>
              <w:t>trên cây sầu riêng.</w:t>
            </w:r>
          </w:p>
        </w:tc>
        <w:tc>
          <w:tcPr>
            <w:tcW w:w="692" w:type="pct"/>
            <w:tcBorders>
              <w:top w:val="single" w:sz="4" w:space="0" w:color="auto"/>
              <w:left w:val="single" w:sz="4" w:space="0" w:color="auto"/>
              <w:bottom w:val="single" w:sz="4" w:space="0" w:color="auto"/>
              <w:right w:val="single" w:sz="4" w:space="0" w:color="auto"/>
            </w:tcBorders>
          </w:tcPr>
          <w:p w:rsidR="009367DB" w:rsidRPr="009367DB" w:rsidRDefault="009367DB" w:rsidP="009367DB">
            <w:pPr>
              <w:spacing w:after="0"/>
              <w:ind w:firstLine="0"/>
              <w:rPr>
                <w:sz w:val="26"/>
                <w:szCs w:val="28"/>
                <w:lang w:val="en-US"/>
              </w:rPr>
            </w:pPr>
            <w:r>
              <w:rPr>
                <w:sz w:val="26"/>
                <w:szCs w:val="28"/>
                <w:lang w:val="en-US"/>
              </w:rPr>
              <w:t>2020-2021</w:t>
            </w:r>
          </w:p>
        </w:tc>
        <w:tc>
          <w:tcPr>
            <w:tcW w:w="1182" w:type="pct"/>
            <w:tcBorders>
              <w:top w:val="single" w:sz="4" w:space="0" w:color="auto"/>
              <w:left w:val="single" w:sz="4" w:space="0" w:color="auto"/>
              <w:bottom w:val="single" w:sz="4" w:space="0" w:color="auto"/>
              <w:right w:val="single" w:sz="4" w:space="0" w:color="auto"/>
            </w:tcBorders>
          </w:tcPr>
          <w:p w:rsidR="009367DB" w:rsidRPr="00613340" w:rsidRDefault="009367DB" w:rsidP="004F359F">
            <w:pPr>
              <w:spacing w:after="0"/>
              <w:ind w:firstLine="0"/>
              <w:jc w:val="left"/>
              <w:rPr>
                <w:sz w:val="26"/>
                <w:szCs w:val="28"/>
                <w:lang w:val="en-US"/>
              </w:rPr>
            </w:pPr>
            <w:r>
              <w:rPr>
                <w:sz w:val="26"/>
                <w:szCs w:val="28"/>
                <w:lang w:val="en-US"/>
              </w:rPr>
              <w:t xml:space="preserve">Hộ gia đình ông Nguyễn Vinh, </w:t>
            </w:r>
            <w:r>
              <w:rPr>
                <w:szCs w:val="26"/>
                <w:lang w:val="nl-NL"/>
              </w:rPr>
              <w:t>Tổ dân phố số 4, Phường Bình Tân, Buôn Hồ</w:t>
            </w:r>
            <w:r w:rsidRPr="00295E59">
              <w:rPr>
                <w:szCs w:val="26"/>
                <w:lang w:val="nl-NL"/>
              </w:rPr>
              <w:t>, Tỉnh Đăk Lăk</w:t>
            </w:r>
            <w:r>
              <w:rPr>
                <w:szCs w:val="26"/>
                <w:lang w:val="nl-NL"/>
              </w:rPr>
              <w:t>;</w:t>
            </w:r>
          </w:p>
        </w:tc>
        <w:tc>
          <w:tcPr>
            <w:tcW w:w="1455" w:type="pct"/>
            <w:tcBorders>
              <w:top w:val="single" w:sz="4" w:space="0" w:color="auto"/>
              <w:left w:val="single" w:sz="4" w:space="0" w:color="auto"/>
              <w:bottom w:val="single" w:sz="4" w:space="0" w:color="auto"/>
              <w:right w:val="single" w:sz="4" w:space="0" w:color="auto"/>
            </w:tcBorders>
          </w:tcPr>
          <w:p w:rsidR="009367DB" w:rsidRDefault="009367DB" w:rsidP="004F359F">
            <w:pPr>
              <w:spacing w:after="0"/>
              <w:ind w:firstLine="0"/>
              <w:jc w:val="left"/>
              <w:rPr>
                <w:lang w:val="nl-NL"/>
              </w:rPr>
            </w:pPr>
            <w:r>
              <w:rPr>
                <w:lang w:val="nl-NL"/>
              </w:rPr>
              <w:t xml:space="preserve">Quy mô áp dụng: 02 ha, gồm: </w:t>
            </w:r>
          </w:p>
          <w:p w:rsidR="009367DB" w:rsidRDefault="009367DB" w:rsidP="004F359F">
            <w:pPr>
              <w:spacing w:after="0"/>
              <w:ind w:firstLine="0"/>
              <w:jc w:val="left"/>
              <w:rPr>
                <w:lang w:val="nl-NL"/>
              </w:rPr>
            </w:pPr>
            <w:r>
              <w:rPr>
                <w:lang w:val="nl-NL"/>
              </w:rPr>
              <w:t>+ 01 ha vườn sầu riêng giai đoạn kiến thiết cơ bản, trồng thuần (Cây 4 năm tuổi)</w:t>
            </w:r>
          </w:p>
          <w:p w:rsidR="009367DB" w:rsidRPr="009367DB" w:rsidRDefault="009367DB" w:rsidP="004F359F">
            <w:pPr>
              <w:spacing w:after="0"/>
              <w:ind w:firstLine="0"/>
              <w:jc w:val="left"/>
              <w:rPr>
                <w:lang w:val="nl-NL"/>
              </w:rPr>
            </w:pPr>
            <w:r>
              <w:rPr>
                <w:lang w:val="nl-NL"/>
              </w:rPr>
              <w:t>+ 01 ha vườn sầu riêng giai đoạn kinh doanh, trồng xen (Cây 10 năm tuổi)</w:t>
            </w:r>
          </w:p>
        </w:tc>
      </w:tr>
      <w:tr w:rsidR="009367DB" w:rsidRPr="003265AD" w:rsidTr="00DD6F70">
        <w:tc>
          <w:tcPr>
            <w:tcW w:w="352" w:type="pct"/>
            <w:tcBorders>
              <w:top w:val="single" w:sz="4" w:space="0" w:color="auto"/>
              <w:left w:val="single" w:sz="4" w:space="0" w:color="auto"/>
              <w:bottom w:val="single" w:sz="4" w:space="0" w:color="auto"/>
              <w:right w:val="single" w:sz="4" w:space="0" w:color="auto"/>
            </w:tcBorders>
          </w:tcPr>
          <w:p w:rsidR="009367DB" w:rsidRPr="009367DB" w:rsidRDefault="009367DB" w:rsidP="009367DB">
            <w:pPr>
              <w:spacing w:after="0"/>
              <w:ind w:firstLine="0"/>
              <w:jc w:val="center"/>
              <w:rPr>
                <w:sz w:val="26"/>
                <w:szCs w:val="28"/>
                <w:lang w:val="en-US"/>
              </w:rPr>
            </w:pPr>
            <w:r>
              <w:rPr>
                <w:sz w:val="26"/>
                <w:szCs w:val="28"/>
                <w:lang w:val="en-US"/>
              </w:rPr>
              <w:t>4</w:t>
            </w:r>
          </w:p>
        </w:tc>
        <w:tc>
          <w:tcPr>
            <w:tcW w:w="1318" w:type="pct"/>
            <w:tcBorders>
              <w:top w:val="single" w:sz="4" w:space="0" w:color="auto"/>
              <w:left w:val="single" w:sz="4" w:space="0" w:color="auto"/>
              <w:bottom w:val="single" w:sz="4" w:space="0" w:color="auto"/>
              <w:right w:val="single" w:sz="4" w:space="0" w:color="auto"/>
            </w:tcBorders>
          </w:tcPr>
          <w:p w:rsidR="009367DB" w:rsidRPr="00BC23AE" w:rsidRDefault="009367DB" w:rsidP="009367DB">
            <w:pPr>
              <w:spacing w:after="0"/>
              <w:ind w:firstLine="0"/>
              <w:rPr>
                <w:sz w:val="26"/>
                <w:szCs w:val="28"/>
                <w:lang w:val="en-US"/>
              </w:rPr>
            </w:pPr>
            <w:r>
              <w:rPr>
                <w:sz w:val="26"/>
                <w:szCs w:val="28"/>
                <w:lang w:val="en-US"/>
              </w:rPr>
              <w:t xml:space="preserve">Mô hình áp dụng quy trình </w:t>
            </w:r>
            <w:r w:rsidRPr="003B64C8">
              <w:rPr>
                <w:rFonts w:asciiTheme="majorHAnsi" w:hAnsiTheme="majorHAnsi" w:cstheme="majorHAnsi"/>
                <w:sz w:val="26"/>
                <w:szCs w:val="26"/>
                <w:lang w:val="de-DE"/>
              </w:rPr>
              <w:t xml:space="preserve">phòng trừ tổng hợp bệnh héo ngọn chết cây và một số sâu, bệnh  hại chính </w:t>
            </w:r>
            <w:r>
              <w:rPr>
                <w:rFonts w:asciiTheme="majorHAnsi" w:hAnsiTheme="majorHAnsi" w:cstheme="majorHAnsi"/>
                <w:sz w:val="26"/>
                <w:szCs w:val="26"/>
                <w:lang w:val="de-DE"/>
              </w:rPr>
              <w:t>trên cây sầu riêng.</w:t>
            </w:r>
          </w:p>
        </w:tc>
        <w:tc>
          <w:tcPr>
            <w:tcW w:w="692" w:type="pct"/>
            <w:tcBorders>
              <w:top w:val="single" w:sz="4" w:space="0" w:color="auto"/>
              <w:left w:val="single" w:sz="4" w:space="0" w:color="auto"/>
              <w:bottom w:val="single" w:sz="4" w:space="0" w:color="auto"/>
              <w:right w:val="single" w:sz="4" w:space="0" w:color="auto"/>
            </w:tcBorders>
          </w:tcPr>
          <w:p w:rsidR="009367DB" w:rsidRPr="009367DB" w:rsidRDefault="009367DB" w:rsidP="009367DB">
            <w:pPr>
              <w:spacing w:after="0"/>
              <w:ind w:firstLine="0"/>
              <w:rPr>
                <w:sz w:val="26"/>
                <w:szCs w:val="28"/>
                <w:lang w:val="en-US"/>
              </w:rPr>
            </w:pPr>
            <w:r>
              <w:rPr>
                <w:sz w:val="26"/>
                <w:szCs w:val="28"/>
                <w:lang w:val="en-US"/>
              </w:rPr>
              <w:t>2020-2021</w:t>
            </w:r>
          </w:p>
        </w:tc>
        <w:tc>
          <w:tcPr>
            <w:tcW w:w="1182" w:type="pct"/>
            <w:tcBorders>
              <w:top w:val="single" w:sz="4" w:space="0" w:color="auto"/>
              <w:left w:val="single" w:sz="4" w:space="0" w:color="auto"/>
              <w:bottom w:val="single" w:sz="4" w:space="0" w:color="auto"/>
              <w:right w:val="single" w:sz="4" w:space="0" w:color="auto"/>
            </w:tcBorders>
          </w:tcPr>
          <w:p w:rsidR="009367DB" w:rsidRPr="003265AD" w:rsidRDefault="009367DB" w:rsidP="004F359F">
            <w:pPr>
              <w:spacing w:after="0"/>
              <w:ind w:firstLine="0"/>
              <w:jc w:val="left"/>
              <w:rPr>
                <w:sz w:val="26"/>
                <w:szCs w:val="28"/>
              </w:rPr>
            </w:pPr>
            <w:r>
              <w:rPr>
                <w:sz w:val="26"/>
                <w:szCs w:val="28"/>
                <w:lang w:val="en-US"/>
              </w:rPr>
              <w:t xml:space="preserve">Hộ gia đình ông Nguyễn Vinh, </w:t>
            </w:r>
            <w:r>
              <w:rPr>
                <w:szCs w:val="26"/>
                <w:lang w:val="nl-NL"/>
              </w:rPr>
              <w:t>Tổ dân phố số 4, Phường Bình Tân, Buôn Hồ</w:t>
            </w:r>
            <w:r w:rsidRPr="00295E59">
              <w:rPr>
                <w:szCs w:val="26"/>
                <w:lang w:val="nl-NL"/>
              </w:rPr>
              <w:t>, Tỉnh Đăk Lăk</w:t>
            </w:r>
            <w:r>
              <w:rPr>
                <w:szCs w:val="26"/>
                <w:lang w:val="nl-NL"/>
              </w:rPr>
              <w:t>;</w:t>
            </w:r>
          </w:p>
        </w:tc>
        <w:tc>
          <w:tcPr>
            <w:tcW w:w="1455" w:type="pct"/>
            <w:tcBorders>
              <w:top w:val="single" w:sz="4" w:space="0" w:color="auto"/>
              <w:left w:val="single" w:sz="4" w:space="0" w:color="auto"/>
              <w:bottom w:val="single" w:sz="4" w:space="0" w:color="auto"/>
              <w:right w:val="single" w:sz="4" w:space="0" w:color="auto"/>
            </w:tcBorders>
          </w:tcPr>
          <w:p w:rsidR="009367DB" w:rsidRDefault="009367DB" w:rsidP="004F359F">
            <w:pPr>
              <w:spacing w:after="0"/>
              <w:ind w:firstLine="0"/>
              <w:jc w:val="left"/>
              <w:rPr>
                <w:lang w:val="nl-NL"/>
              </w:rPr>
            </w:pPr>
            <w:r>
              <w:rPr>
                <w:lang w:val="nl-NL"/>
              </w:rPr>
              <w:t xml:space="preserve">Quy mô áp dụng: 1,7 ha, gồm: </w:t>
            </w:r>
          </w:p>
          <w:p w:rsidR="009367DB" w:rsidRDefault="009367DB" w:rsidP="004F359F">
            <w:pPr>
              <w:spacing w:after="0"/>
              <w:ind w:firstLine="0"/>
              <w:jc w:val="left"/>
              <w:rPr>
                <w:lang w:val="nl-NL"/>
              </w:rPr>
            </w:pPr>
            <w:r>
              <w:rPr>
                <w:lang w:val="nl-NL"/>
              </w:rPr>
              <w:t>+ 01 ha vườn sầu riêng giai đoạn kiến thiết cơ bản, trồng xen (Cây 4 năm tuổi)</w:t>
            </w:r>
          </w:p>
          <w:p w:rsidR="009367DB" w:rsidRPr="009367DB" w:rsidRDefault="009367DB" w:rsidP="004F359F">
            <w:pPr>
              <w:spacing w:after="0"/>
              <w:ind w:firstLine="0"/>
              <w:jc w:val="left"/>
              <w:rPr>
                <w:lang w:val="nl-NL"/>
              </w:rPr>
            </w:pPr>
            <w:r>
              <w:rPr>
                <w:lang w:val="nl-NL"/>
              </w:rPr>
              <w:t>+ 0,7 ha vườn sầu riêng giai đoạn kinh doanh, trồng xen (Cây 10 năm tuổi)</w:t>
            </w:r>
          </w:p>
        </w:tc>
      </w:tr>
    </w:tbl>
    <w:p w:rsidR="004A78BC" w:rsidRPr="00396AA8" w:rsidRDefault="004A78BC" w:rsidP="004A78BC">
      <w:pPr>
        <w:spacing w:after="0"/>
        <w:ind w:firstLine="0"/>
        <w:rPr>
          <w:szCs w:val="28"/>
        </w:rPr>
      </w:pPr>
    </w:p>
    <w:p w:rsidR="004A78BC" w:rsidRPr="00A16471" w:rsidRDefault="004A78BC" w:rsidP="00C34913">
      <w:pPr>
        <w:spacing w:before="100" w:after="100"/>
        <w:ind w:firstLine="0"/>
        <w:rPr>
          <w:b/>
          <w:bCs/>
          <w:sz w:val="26"/>
          <w:szCs w:val="26"/>
        </w:rPr>
      </w:pPr>
      <w:r w:rsidRPr="00A16471">
        <w:rPr>
          <w:b/>
          <w:bCs/>
          <w:sz w:val="26"/>
          <w:szCs w:val="26"/>
        </w:rPr>
        <w:t>2. Về những đóng góp mới của nhiệm vụ:</w:t>
      </w:r>
    </w:p>
    <w:p w:rsidR="004A78BC" w:rsidRPr="00A16471" w:rsidRDefault="009367DB" w:rsidP="00C34913">
      <w:pPr>
        <w:spacing w:before="100" w:after="100"/>
        <w:rPr>
          <w:bCs/>
          <w:sz w:val="26"/>
          <w:szCs w:val="26"/>
          <w:lang w:val="en-US"/>
        </w:rPr>
      </w:pPr>
      <w:r w:rsidRPr="00A16471">
        <w:rPr>
          <w:bCs/>
          <w:sz w:val="26"/>
          <w:szCs w:val="26"/>
          <w:lang w:val="en-US"/>
        </w:rPr>
        <w:t xml:space="preserve">Đề tài là công trình nghiên cứu </w:t>
      </w:r>
      <w:r w:rsidR="00284600">
        <w:rPr>
          <w:bCs/>
          <w:sz w:val="26"/>
          <w:szCs w:val="26"/>
          <w:lang w:val="en-US"/>
        </w:rPr>
        <w:t>có tính</w:t>
      </w:r>
      <w:r w:rsidRPr="00A16471">
        <w:rPr>
          <w:bCs/>
          <w:sz w:val="26"/>
          <w:szCs w:val="26"/>
          <w:lang w:val="en-US"/>
        </w:rPr>
        <w:t xml:space="preserve"> hệ thống, bài bản</w:t>
      </w:r>
      <w:r w:rsidR="00284600">
        <w:rPr>
          <w:bCs/>
          <w:sz w:val="26"/>
          <w:szCs w:val="26"/>
          <w:lang w:val="en-US"/>
        </w:rPr>
        <w:t xml:space="preserve"> và đúng quy trình nghiên cứu khoa học theo quy định chung (bao gồm các nghiên cứu trong phòng, nghiên cứu trong nhà lưới và nghiên cứu trên đồng ruộng), các </w:t>
      </w:r>
      <w:r w:rsidRPr="00A16471">
        <w:rPr>
          <w:bCs/>
          <w:sz w:val="26"/>
          <w:szCs w:val="26"/>
          <w:lang w:val="en-US"/>
        </w:rPr>
        <w:t xml:space="preserve">kết quả nghiên cứu của đề tài có ý nghĩa khoa học và </w:t>
      </w:r>
      <w:r w:rsidR="00284600">
        <w:rPr>
          <w:bCs/>
          <w:sz w:val="26"/>
          <w:szCs w:val="26"/>
          <w:lang w:val="en-US"/>
        </w:rPr>
        <w:t xml:space="preserve">ý nghĩa </w:t>
      </w:r>
      <w:r w:rsidRPr="00A16471">
        <w:rPr>
          <w:bCs/>
          <w:sz w:val="26"/>
          <w:szCs w:val="26"/>
          <w:lang w:val="en-US"/>
        </w:rPr>
        <w:t>thực tiễn</w:t>
      </w:r>
      <w:r w:rsidR="00284600">
        <w:rPr>
          <w:bCs/>
          <w:sz w:val="26"/>
          <w:szCs w:val="26"/>
          <w:lang w:val="en-US"/>
        </w:rPr>
        <w:t xml:space="preserve"> cao</w:t>
      </w:r>
      <w:r w:rsidRPr="00A16471">
        <w:rPr>
          <w:bCs/>
          <w:sz w:val="26"/>
          <w:szCs w:val="26"/>
          <w:lang w:val="en-US"/>
        </w:rPr>
        <w:t xml:space="preserve">, </w:t>
      </w:r>
      <w:r w:rsidR="00284600">
        <w:rPr>
          <w:bCs/>
          <w:sz w:val="26"/>
          <w:szCs w:val="26"/>
          <w:lang w:val="en-US"/>
        </w:rPr>
        <w:t xml:space="preserve">thiết thực </w:t>
      </w:r>
      <w:r w:rsidRPr="00A16471">
        <w:rPr>
          <w:bCs/>
          <w:sz w:val="26"/>
          <w:szCs w:val="26"/>
          <w:lang w:val="en-US"/>
        </w:rPr>
        <w:t>đóng góp cho sản xuất</w:t>
      </w:r>
      <w:r w:rsidR="00284600">
        <w:rPr>
          <w:bCs/>
          <w:sz w:val="26"/>
          <w:szCs w:val="26"/>
          <w:lang w:val="en-US"/>
        </w:rPr>
        <w:t xml:space="preserve"> sầu riêng ở vùng nghiên cứu</w:t>
      </w:r>
      <w:r w:rsidRPr="00A16471">
        <w:rPr>
          <w:bCs/>
          <w:sz w:val="26"/>
          <w:szCs w:val="26"/>
          <w:lang w:val="en-US"/>
        </w:rPr>
        <w:t>.</w:t>
      </w:r>
    </w:p>
    <w:p w:rsidR="004A78BC" w:rsidRPr="00A16471" w:rsidRDefault="00A16471" w:rsidP="00C34913">
      <w:pPr>
        <w:spacing w:before="100" w:after="100"/>
        <w:rPr>
          <w:bCs/>
          <w:sz w:val="26"/>
          <w:szCs w:val="26"/>
          <w:lang w:val="en-US"/>
        </w:rPr>
      </w:pPr>
      <w:r>
        <w:rPr>
          <w:bCs/>
          <w:sz w:val="26"/>
          <w:szCs w:val="26"/>
          <w:lang w:val="en-US"/>
        </w:rPr>
        <w:t xml:space="preserve">- </w:t>
      </w:r>
      <w:r w:rsidR="006B163B" w:rsidRPr="00A16471">
        <w:rPr>
          <w:bCs/>
          <w:sz w:val="26"/>
          <w:szCs w:val="26"/>
          <w:lang w:val="en-US"/>
        </w:rPr>
        <w:t>Kết quả nghiên cứu tác nhân gây bệnh héo ngọn, chết cây sầu riêng đã p</w:t>
      </w:r>
      <w:r w:rsidR="006B163B" w:rsidRPr="00A16471">
        <w:rPr>
          <w:iCs/>
          <w:color w:val="000000" w:themeColor="text1"/>
          <w:sz w:val="26"/>
          <w:szCs w:val="26"/>
        </w:rPr>
        <w:t xml:space="preserve">hát hiện, đặt tên và công bố loài nấm mới </w:t>
      </w:r>
      <w:r w:rsidR="006B163B" w:rsidRPr="00A16471">
        <w:rPr>
          <w:i/>
          <w:iCs/>
          <w:color w:val="000000" w:themeColor="text1"/>
          <w:sz w:val="26"/>
          <w:szCs w:val="26"/>
        </w:rPr>
        <w:t>Diaporthe durionigena</w:t>
      </w:r>
      <w:r w:rsidR="006B163B" w:rsidRPr="00A16471">
        <w:rPr>
          <w:color w:val="000000" w:themeColor="text1"/>
          <w:sz w:val="26"/>
          <w:szCs w:val="26"/>
        </w:rPr>
        <w:t xml:space="preserve"> </w:t>
      </w:r>
      <w:r w:rsidR="006B163B" w:rsidRPr="00A16471">
        <w:rPr>
          <w:iCs/>
          <w:color w:val="000000" w:themeColor="text1"/>
          <w:sz w:val="26"/>
          <w:szCs w:val="26"/>
        </w:rPr>
        <w:t>là nguyên nhân chính gây bệnh héo ngọn sầu riêng.</w:t>
      </w:r>
      <w:r w:rsidR="006B163B" w:rsidRPr="00A16471">
        <w:rPr>
          <w:iCs/>
          <w:color w:val="000000" w:themeColor="text1"/>
          <w:sz w:val="26"/>
          <w:szCs w:val="26"/>
          <w:lang w:val="en-US"/>
        </w:rPr>
        <w:t xml:space="preserve"> Bên cạnh đó</w:t>
      </w:r>
      <w:r w:rsidR="00284600">
        <w:rPr>
          <w:iCs/>
          <w:color w:val="000000" w:themeColor="text1"/>
          <w:sz w:val="26"/>
          <w:szCs w:val="26"/>
          <w:lang w:val="en-US"/>
        </w:rPr>
        <w:t>,</w:t>
      </w:r>
      <w:r w:rsidR="006B163B" w:rsidRPr="00A16471">
        <w:rPr>
          <w:iCs/>
          <w:color w:val="000000" w:themeColor="text1"/>
          <w:sz w:val="26"/>
          <w:szCs w:val="26"/>
          <w:lang w:val="en-US"/>
        </w:rPr>
        <w:t xml:space="preserve"> l</w:t>
      </w:r>
      <w:r w:rsidR="006B163B" w:rsidRPr="00A16471">
        <w:rPr>
          <w:iCs/>
          <w:color w:val="000000" w:themeColor="text1"/>
          <w:sz w:val="26"/>
          <w:szCs w:val="26"/>
        </w:rPr>
        <w:t xml:space="preserve">ần đầu tiên ghi nhận loài nấm </w:t>
      </w:r>
      <w:r w:rsidR="006B163B" w:rsidRPr="00A16471">
        <w:rPr>
          <w:i/>
          <w:iCs/>
          <w:color w:val="000000" w:themeColor="text1"/>
          <w:sz w:val="26"/>
          <w:szCs w:val="26"/>
          <w:shd w:val="clear" w:color="auto" w:fill="FFFFFF"/>
        </w:rPr>
        <w:t xml:space="preserve">Phytopythium vexans </w:t>
      </w:r>
      <w:r w:rsidR="006B163B" w:rsidRPr="00A16471">
        <w:rPr>
          <w:color w:val="000000" w:themeColor="text1"/>
          <w:sz w:val="26"/>
          <w:szCs w:val="26"/>
          <w:shd w:val="clear" w:color="auto" w:fill="FFFFFF"/>
        </w:rPr>
        <w:t xml:space="preserve">gây bệnh thối rễ sầu riêng ở Việt Nam và đã được công bố trên tạp chí New Disease Reports (Thao </w:t>
      </w:r>
      <w:r w:rsidR="006B163B" w:rsidRPr="00A16471">
        <w:rPr>
          <w:i/>
          <w:iCs/>
          <w:color w:val="000000" w:themeColor="text1"/>
          <w:sz w:val="26"/>
          <w:szCs w:val="26"/>
          <w:shd w:val="clear" w:color="auto" w:fill="FFFFFF"/>
        </w:rPr>
        <w:t>et al</w:t>
      </w:r>
      <w:r w:rsidR="006B163B" w:rsidRPr="00A16471">
        <w:rPr>
          <w:color w:val="000000" w:themeColor="text1"/>
          <w:sz w:val="26"/>
          <w:szCs w:val="26"/>
          <w:shd w:val="clear" w:color="auto" w:fill="FFFFFF"/>
        </w:rPr>
        <w:t xml:space="preserve">., 2020) và </w:t>
      </w:r>
      <w:r w:rsidR="006B163B" w:rsidRPr="00A16471">
        <w:rPr>
          <w:color w:val="000000" w:themeColor="text1"/>
          <w:sz w:val="26"/>
          <w:szCs w:val="26"/>
          <w:shd w:val="clear" w:color="auto" w:fill="FFFFFF"/>
          <w:lang w:val="en-US"/>
        </w:rPr>
        <w:t>l</w:t>
      </w:r>
      <w:r w:rsidR="006B163B" w:rsidRPr="00A16471">
        <w:rPr>
          <w:iCs/>
          <w:color w:val="000000" w:themeColor="text1"/>
          <w:sz w:val="26"/>
          <w:szCs w:val="26"/>
        </w:rPr>
        <w:t>ần đầu tiên ghi nhận loài nấm</w:t>
      </w:r>
      <w:r w:rsidR="006B163B" w:rsidRPr="00A16471">
        <w:rPr>
          <w:color w:val="000000" w:themeColor="text1"/>
          <w:sz w:val="26"/>
          <w:szCs w:val="26"/>
          <w:shd w:val="clear" w:color="auto" w:fill="FFFFFF"/>
        </w:rPr>
        <w:t xml:space="preserve"> </w:t>
      </w:r>
      <w:r w:rsidR="006B163B" w:rsidRPr="00A16471">
        <w:rPr>
          <w:i/>
          <w:color w:val="000000" w:themeColor="text1"/>
          <w:sz w:val="26"/>
          <w:szCs w:val="26"/>
        </w:rPr>
        <w:t>Lasiodiplodia</w:t>
      </w:r>
      <w:r w:rsidR="006B163B" w:rsidRPr="00A16471">
        <w:rPr>
          <w:color w:val="000000" w:themeColor="text1"/>
          <w:sz w:val="26"/>
          <w:szCs w:val="26"/>
        </w:rPr>
        <w:t xml:space="preserve"> </w:t>
      </w:r>
      <w:r w:rsidR="006B163B" w:rsidRPr="00A16471">
        <w:rPr>
          <w:i/>
          <w:color w:val="000000" w:themeColor="text1"/>
          <w:sz w:val="26"/>
          <w:szCs w:val="26"/>
        </w:rPr>
        <w:t xml:space="preserve">theobromae </w:t>
      </w:r>
      <w:r w:rsidR="006B163B" w:rsidRPr="00A16471">
        <w:rPr>
          <w:iCs/>
          <w:color w:val="000000" w:themeColor="text1"/>
          <w:sz w:val="26"/>
          <w:szCs w:val="26"/>
        </w:rPr>
        <w:t>là một trong những tác nhân gây bệnh héo ngọn và thối đen quả sầu riêng ở Việt Nam.</w:t>
      </w:r>
      <w:r w:rsidR="006B163B" w:rsidRPr="00A16471">
        <w:rPr>
          <w:iCs/>
          <w:color w:val="000000" w:themeColor="text1"/>
          <w:sz w:val="26"/>
          <w:szCs w:val="26"/>
          <w:lang w:val="en-US"/>
        </w:rPr>
        <w:t xml:space="preserve"> Đây là </w:t>
      </w:r>
      <w:r w:rsidR="006B163B" w:rsidRPr="00A16471">
        <w:rPr>
          <w:bCs/>
          <w:sz w:val="26"/>
          <w:szCs w:val="26"/>
          <w:lang w:val="en-US"/>
        </w:rPr>
        <w:t xml:space="preserve">những phát hiện </w:t>
      </w:r>
      <w:r w:rsidR="006B163B" w:rsidRPr="00A16471">
        <w:rPr>
          <w:bCs/>
          <w:sz w:val="26"/>
          <w:szCs w:val="26"/>
          <w:lang w:val="en-US"/>
        </w:rPr>
        <w:lastRenderedPageBreak/>
        <w:t>mới của đề tài</w:t>
      </w:r>
      <w:r w:rsidR="00FF1480" w:rsidRPr="00A16471">
        <w:rPr>
          <w:bCs/>
          <w:sz w:val="26"/>
          <w:szCs w:val="26"/>
          <w:lang w:val="en-US"/>
        </w:rPr>
        <w:t>, việc xác định chính xác tác nhân gây bệnh</w:t>
      </w:r>
      <w:r w:rsidR="006B163B" w:rsidRPr="00A16471">
        <w:rPr>
          <w:bCs/>
          <w:sz w:val="26"/>
          <w:szCs w:val="26"/>
          <w:lang w:val="en-US"/>
        </w:rPr>
        <w:t xml:space="preserve"> giúp cho việ</w:t>
      </w:r>
      <w:r w:rsidR="00FF1480" w:rsidRPr="00A16471">
        <w:rPr>
          <w:bCs/>
          <w:sz w:val="26"/>
          <w:szCs w:val="26"/>
          <w:lang w:val="en-US"/>
        </w:rPr>
        <w:t>c phòng trừ đạt hiệu quả cao, giảm chi phí sử dụng thuốc BVTV, an toàn với môi trường.</w:t>
      </w:r>
    </w:p>
    <w:p w:rsidR="00FF1480" w:rsidRPr="00A16471" w:rsidRDefault="00A16471" w:rsidP="00C34913">
      <w:pPr>
        <w:spacing w:before="100" w:after="100"/>
        <w:rPr>
          <w:bCs/>
          <w:sz w:val="26"/>
          <w:szCs w:val="26"/>
          <w:lang w:val="en-US"/>
        </w:rPr>
      </w:pPr>
      <w:r>
        <w:rPr>
          <w:bCs/>
          <w:sz w:val="26"/>
          <w:szCs w:val="26"/>
          <w:lang w:val="en-US"/>
        </w:rPr>
        <w:t xml:space="preserve">- </w:t>
      </w:r>
      <w:r w:rsidR="00FF1480" w:rsidRPr="00A16471">
        <w:rPr>
          <w:bCs/>
          <w:sz w:val="26"/>
          <w:szCs w:val="26"/>
          <w:lang w:val="en-US"/>
        </w:rPr>
        <w:t xml:space="preserve">Bộ mẫu sâu, bệnh, danh lục sâu bệnh hại sầu riêng được định danh đến chi, loài, các số liệu về đặc điểm sinh học, sinh thái của </w:t>
      </w:r>
      <w:r w:rsidR="005B51BB" w:rsidRPr="00A16471">
        <w:rPr>
          <w:bCs/>
          <w:sz w:val="26"/>
          <w:szCs w:val="26"/>
          <w:lang w:val="en-US"/>
        </w:rPr>
        <w:t>vi sinh vật gây bệnh héo ngọn, chết cây, bệnh xì mủ, các pha của s</w:t>
      </w:r>
      <w:r w:rsidR="005B51BB" w:rsidRPr="00A16471">
        <w:rPr>
          <w:rFonts w:asciiTheme="majorHAnsi" w:hAnsiTheme="majorHAnsi" w:cstheme="majorHAnsi"/>
          <w:spacing w:val="-4"/>
          <w:sz w:val="26"/>
          <w:szCs w:val="26"/>
          <w:lang w:val="en-US"/>
        </w:rPr>
        <w:t>âu đục quả</w:t>
      </w:r>
      <w:r w:rsidR="00284600">
        <w:rPr>
          <w:rFonts w:asciiTheme="majorHAnsi" w:hAnsiTheme="majorHAnsi" w:cstheme="majorHAnsi"/>
          <w:spacing w:val="-4"/>
          <w:sz w:val="26"/>
          <w:szCs w:val="26"/>
          <w:lang w:val="en-US"/>
        </w:rPr>
        <w:t xml:space="preserve"> và </w:t>
      </w:r>
      <w:r w:rsidR="005B51BB" w:rsidRPr="00A16471">
        <w:rPr>
          <w:rFonts w:asciiTheme="majorHAnsi" w:hAnsiTheme="majorHAnsi" w:cstheme="majorHAnsi"/>
          <w:spacing w:val="-4"/>
          <w:sz w:val="26"/>
          <w:szCs w:val="26"/>
          <w:lang w:val="en-US"/>
        </w:rPr>
        <w:t>rệp sáp bột hai tua dài</w:t>
      </w:r>
      <w:r w:rsidR="005B51BB" w:rsidRPr="00A16471">
        <w:rPr>
          <w:rFonts w:asciiTheme="majorHAnsi" w:hAnsiTheme="majorHAnsi" w:cstheme="majorHAnsi"/>
          <w:sz w:val="26"/>
          <w:szCs w:val="26"/>
        </w:rPr>
        <w:t xml:space="preserve"> </w:t>
      </w:r>
      <w:r w:rsidR="00FF1480" w:rsidRPr="00A16471">
        <w:rPr>
          <w:bCs/>
          <w:sz w:val="26"/>
          <w:szCs w:val="26"/>
          <w:lang w:val="en-US"/>
        </w:rPr>
        <w:t>là nguồn tài liệu tham khảo cho các Viện nghiên cứu, các trường đại học và các đơn vị sản xuất chế phẩm sinh học, thuốc BVTV.</w:t>
      </w:r>
    </w:p>
    <w:p w:rsidR="00507A62" w:rsidRPr="00A16471" w:rsidRDefault="00A16471" w:rsidP="00C34913">
      <w:pPr>
        <w:spacing w:before="100" w:after="100"/>
        <w:rPr>
          <w:rFonts w:asciiTheme="majorHAnsi" w:hAnsiTheme="majorHAnsi" w:cstheme="majorHAnsi"/>
          <w:spacing w:val="-4"/>
          <w:sz w:val="26"/>
          <w:szCs w:val="26"/>
          <w:lang w:val="en-US"/>
        </w:rPr>
      </w:pPr>
      <w:r>
        <w:rPr>
          <w:bCs/>
          <w:sz w:val="26"/>
          <w:szCs w:val="26"/>
          <w:lang w:val="en-US"/>
        </w:rPr>
        <w:t xml:space="preserve">- </w:t>
      </w:r>
      <w:r w:rsidR="00507A62" w:rsidRPr="00A16471">
        <w:rPr>
          <w:bCs/>
          <w:sz w:val="26"/>
          <w:szCs w:val="26"/>
          <w:lang w:val="en-US"/>
        </w:rPr>
        <w:t>Kết quả nghiên cứu quy luật phát sinh gây hại của bệnh héo ngọn chết cây, bệnh xì mủ, các pha của s</w:t>
      </w:r>
      <w:r w:rsidR="00507A62" w:rsidRPr="00A16471">
        <w:rPr>
          <w:rFonts w:asciiTheme="majorHAnsi" w:hAnsiTheme="majorHAnsi" w:cstheme="majorHAnsi"/>
          <w:spacing w:val="-4"/>
          <w:sz w:val="26"/>
          <w:szCs w:val="26"/>
          <w:lang w:val="en-US"/>
        </w:rPr>
        <w:t>âu đục quả, rệp sáp bột hai tua dài giúp xác định chính xác thời điểm và biện pháp phòng trừ các đối tượng này trên cây sầu riêng hiệu quả nhất, tránh bùng phát dịch.</w:t>
      </w:r>
    </w:p>
    <w:p w:rsidR="007F1749" w:rsidRPr="00A16471" w:rsidRDefault="00A16471" w:rsidP="00C34913">
      <w:pPr>
        <w:spacing w:before="100" w:after="100"/>
        <w:ind w:firstLine="142"/>
        <w:rPr>
          <w:rFonts w:asciiTheme="majorHAnsi" w:hAnsiTheme="majorHAnsi" w:cstheme="majorHAnsi"/>
          <w:spacing w:val="-4"/>
          <w:sz w:val="26"/>
          <w:szCs w:val="26"/>
          <w:lang w:val="en-US"/>
        </w:rPr>
      </w:pPr>
      <w:r>
        <w:rPr>
          <w:rFonts w:asciiTheme="majorHAnsi" w:hAnsiTheme="majorHAnsi" w:cstheme="majorHAnsi"/>
          <w:spacing w:val="-4"/>
          <w:sz w:val="26"/>
          <w:szCs w:val="26"/>
          <w:lang w:val="en-US"/>
        </w:rPr>
        <w:t xml:space="preserve">- </w:t>
      </w:r>
      <w:r w:rsidR="007F1749" w:rsidRPr="00A16471">
        <w:rPr>
          <w:rFonts w:asciiTheme="majorHAnsi" w:hAnsiTheme="majorHAnsi" w:cstheme="majorHAnsi"/>
          <w:spacing w:val="-4"/>
          <w:sz w:val="26"/>
          <w:szCs w:val="26"/>
          <w:lang w:val="en-US"/>
        </w:rPr>
        <w:t>Kết quả thử nghiệm các giải pháp khoa học công nghệ tổng hợp phòng trừ bệnh héo ngọn chết cây và một số sâu, bệnh hại chính trên cây sầu riêng đã đề xuất được các biện pháp hiệu quả, an toàn.</w:t>
      </w:r>
    </w:p>
    <w:p w:rsidR="00FF262C" w:rsidRPr="00A16471" w:rsidRDefault="00A16471" w:rsidP="00C34913">
      <w:pPr>
        <w:widowControl w:val="0"/>
        <w:spacing w:before="100" w:after="100"/>
        <w:ind w:left="142" w:firstLine="578"/>
        <w:rPr>
          <w:color w:val="000000" w:themeColor="text1"/>
          <w:sz w:val="26"/>
          <w:szCs w:val="26"/>
        </w:rPr>
      </w:pPr>
      <w:r>
        <w:rPr>
          <w:rFonts w:asciiTheme="majorHAnsi" w:hAnsiTheme="majorHAnsi" w:cstheme="majorHAnsi"/>
          <w:spacing w:val="-4"/>
          <w:sz w:val="26"/>
          <w:szCs w:val="26"/>
          <w:lang w:val="en-US"/>
        </w:rPr>
        <w:t xml:space="preserve">+ </w:t>
      </w:r>
      <w:r w:rsidR="00FF262C" w:rsidRPr="00A16471">
        <w:rPr>
          <w:rFonts w:asciiTheme="majorHAnsi" w:hAnsiTheme="majorHAnsi" w:cstheme="majorHAnsi"/>
          <w:spacing w:val="-4"/>
          <w:sz w:val="26"/>
          <w:szCs w:val="26"/>
          <w:lang w:val="en-US"/>
        </w:rPr>
        <w:t>Trong các biện pháp canh tác tổng hợp (</w:t>
      </w:r>
      <w:r w:rsidR="00FF262C" w:rsidRPr="00A16471">
        <w:rPr>
          <w:bCs/>
          <w:color w:val="000000" w:themeColor="text1"/>
          <w:sz w:val="26"/>
          <w:szCs w:val="26"/>
        </w:rPr>
        <w:t>tỉa cành tạo tán,</w:t>
      </w:r>
      <w:r w:rsidR="00FF262C" w:rsidRPr="00A16471">
        <w:rPr>
          <w:bCs/>
          <w:color w:val="000000" w:themeColor="text1"/>
          <w:sz w:val="26"/>
          <w:szCs w:val="26"/>
          <w:lang w:val="en-US"/>
        </w:rPr>
        <w:t xml:space="preserve"> tiêu thoát nước tốt,</w:t>
      </w:r>
      <w:r w:rsidR="00FF262C" w:rsidRPr="00A16471">
        <w:rPr>
          <w:bCs/>
          <w:color w:val="000000" w:themeColor="text1"/>
          <w:sz w:val="26"/>
          <w:szCs w:val="26"/>
        </w:rPr>
        <w:t xml:space="preserve"> bón phân cân đối, chế độ nước tưới phù hợp</w:t>
      </w:r>
      <w:r w:rsidR="00FF262C" w:rsidRPr="00A16471">
        <w:rPr>
          <w:bCs/>
          <w:color w:val="000000" w:themeColor="text1"/>
          <w:sz w:val="26"/>
          <w:szCs w:val="26"/>
          <w:lang w:val="en-US"/>
        </w:rPr>
        <w:t xml:space="preserve">) biện pháp tỉa cành tạo tán và tiêu thoát nước tốt đặc biệt có hiệu quả vì nấm </w:t>
      </w:r>
      <w:r w:rsidR="00FF262C" w:rsidRPr="00A16471">
        <w:rPr>
          <w:i/>
          <w:iCs/>
          <w:color w:val="000000" w:themeColor="text1"/>
          <w:sz w:val="26"/>
          <w:szCs w:val="26"/>
        </w:rPr>
        <w:t>Diaporthe durionigena</w:t>
      </w:r>
      <w:r w:rsidR="00FF262C" w:rsidRPr="00A16471">
        <w:rPr>
          <w:iCs/>
          <w:color w:val="000000" w:themeColor="text1"/>
          <w:sz w:val="26"/>
          <w:szCs w:val="26"/>
          <w:lang w:val="en-US"/>
        </w:rPr>
        <w:t xml:space="preserve"> gây bệnh héo ngọn sầu riêng phát tán trong không khí, qua côn trùng là chủ yếu, bệnh xì mủ do nấm Phytophthora là loài nấm thủy sinh lan truyền theo đường nước, cây bệnh nặng khi mưa nhiều hoặc ứ đọng nước. Do đó để cây đủ ánh sáng, thoáng đãng và vường thoát nước tốt đã mang lại </w:t>
      </w:r>
      <w:r w:rsidR="00FF262C" w:rsidRPr="00A16471">
        <w:rPr>
          <w:bCs/>
          <w:color w:val="000000" w:themeColor="text1"/>
          <w:sz w:val="26"/>
          <w:szCs w:val="26"/>
        </w:rPr>
        <w:t xml:space="preserve">hiệu quả giảm bệnh xì mủ và héo ngọn từ </w:t>
      </w:r>
      <w:r w:rsidR="00FF262C" w:rsidRPr="00A16471">
        <w:rPr>
          <w:color w:val="000000" w:themeColor="text1"/>
          <w:sz w:val="26"/>
          <w:szCs w:val="26"/>
        </w:rPr>
        <w:t>42,9% - 52,6% so với đối chứng canh tác theo dân.</w:t>
      </w:r>
    </w:p>
    <w:p w:rsidR="00A123B8" w:rsidRPr="00A16471" w:rsidRDefault="00A16471" w:rsidP="00C34913">
      <w:pPr>
        <w:widowControl w:val="0"/>
        <w:spacing w:before="100" w:after="100"/>
        <w:ind w:left="142" w:firstLine="578"/>
        <w:rPr>
          <w:color w:val="000000" w:themeColor="text1"/>
          <w:sz w:val="26"/>
          <w:szCs w:val="26"/>
          <w:lang w:val="en-US"/>
        </w:rPr>
      </w:pPr>
      <w:r>
        <w:rPr>
          <w:color w:val="000000" w:themeColor="text1"/>
          <w:sz w:val="26"/>
          <w:szCs w:val="26"/>
          <w:lang w:val="en-US"/>
        </w:rPr>
        <w:t xml:space="preserve">+ </w:t>
      </w:r>
      <w:r w:rsidR="00A123B8" w:rsidRPr="00A16471">
        <w:rPr>
          <w:color w:val="000000" w:themeColor="text1"/>
          <w:sz w:val="26"/>
          <w:szCs w:val="26"/>
          <w:lang w:val="en-US"/>
        </w:rPr>
        <w:t>Biện pháp sinh học: Đã sử dụng c</w:t>
      </w:r>
      <w:r w:rsidR="00A123B8" w:rsidRPr="00A16471">
        <w:rPr>
          <w:color w:val="000000" w:themeColor="text1"/>
          <w:sz w:val="26"/>
          <w:szCs w:val="26"/>
        </w:rPr>
        <w:t xml:space="preserve">hế phẩm sinh học có thành phần chính là nấm đối kháng </w:t>
      </w:r>
      <w:r w:rsidR="00A123B8" w:rsidRPr="00A16471">
        <w:rPr>
          <w:i/>
          <w:iCs/>
          <w:color w:val="000000" w:themeColor="text1"/>
          <w:sz w:val="26"/>
          <w:szCs w:val="26"/>
        </w:rPr>
        <w:t>Trichoderma</w:t>
      </w:r>
      <w:r w:rsidR="00A123B8" w:rsidRPr="00A16471">
        <w:rPr>
          <w:color w:val="000000" w:themeColor="text1"/>
          <w:sz w:val="26"/>
          <w:szCs w:val="26"/>
        </w:rPr>
        <w:t xml:space="preserve"> </w:t>
      </w:r>
      <w:r w:rsidR="00A123B8" w:rsidRPr="00A16471">
        <w:rPr>
          <w:color w:val="000000" w:themeColor="text1"/>
          <w:sz w:val="26"/>
          <w:szCs w:val="26"/>
          <w:lang w:val="en-US"/>
        </w:rPr>
        <w:t xml:space="preserve">ủ với phân chuồng hoai mục trước khi bón 7 – 10 ngày trước khi bón để tăng sinh khối nấm đối kháng, tăng hiệu quả phòng trừ bệnh xì mủ, do nấm đối kháng </w:t>
      </w:r>
      <w:r w:rsidR="00A123B8" w:rsidRPr="00A16471">
        <w:rPr>
          <w:i/>
          <w:iCs/>
          <w:color w:val="000000" w:themeColor="text1"/>
          <w:sz w:val="26"/>
          <w:szCs w:val="26"/>
        </w:rPr>
        <w:t>Trichoderma</w:t>
      </w:r>
      <w:r w:rsidR="00A123B8" w:rsidRPr="00A16471">
        <w:rPr>
          <w:color w:val="000000" w:themeColor="text1"/>
          <w:sz w:val="26"/>
          <w:szCs w:val="26"/>
        </w:rPr>
        <w:t xml:space="preserve"> </w:t>
      </w:r>
      <w:r w:rsidR="00A123B8" w:rsidRPr="00A16471">
        <w:rPr>
          <w:color w:val="000000" w:themeColor="text1"/>
          <w:sz w:val="26"/>
          <w:szCs w:val="26"/>
          <w:lang w:val="en-US"/>
        </w:rPr>
        <w:t>rất có khả năng ức chế sự phát triển của nấm Phytophthora gây bệnh này. Hiệu quả phòng trừ đạt 6 – 67%</w:t>
      </w:r>
    </w:p>
    <w:p w:rsidR="00FF262C" w:rsidRPr="00A16471" w:rsidRDefault="00A16471" w:rsidP="00C34913">
      <w:pPr>
        <w:widowControl w:val="0"/>
        <w:spacing w:before="100" w:after="100"/>
        <w:ind w:left="142" w:firstLine="578"/>
        <w:rPr>
          <w:color w:val="000000" w:themeColor="text1"/>
          <w:sz w:val="26"/>
          <w:szCs w:val="26"/>
          <w:lang w:val="en-US"/>
        </w:rPr>
      </w:pPr>
      <w:r>
        <w:rPr>
          <w:color w:val="000000" w:themeColor="text1"/>
          <w:sz w:val="26"/>
          <w:szCs w:val="26"/>
          <w:lang w:val="en-US"/>
        </w:rPr>
        <w:t xml:space="preserve">+ </w:t>
      </w:r>
      <w:r w:rsidR="00FF262C" w:rsidRPr="00A16471">
        <w:rPr>
          <w:color w:val="000000" w:themeColor="text1"/>
          <w:sz w:val="26"/>
          <w:szCs w:val="26"/>
          <w:lang w:val="en-US"/>
        </w:rPr>
        <w:t xml:space="preserve">Biện pháp sử dụng thuốc hóa học: Do xác định chính xác tác nhân gây bệnh héo ngọn nên sử dụng đúng thuốc, </w:t>
      </w:r>
      <w:bookmarkStart w:id="0" w:name="_GoBack"/>
      <w:bookmarkEnd w:id="0"/>
      <w:r w:rsidR="00FF262C" w:rsidRPr="00A16471">
        <w:rPr>
          <w:color w:val="000000" w:themeColor="text1"/>
          <w:sz w:val="26"/>
          <w:szCs w:val="26"/>
          <w:lang w:val="en-US"/>
        </w:rPr>
        <w:t>đúng đối tượng, giảm số lần phun thuốc, tăng hiệu quả kinh tế và an toàn với môi trường.</w:t>
      </w:r>
    </w:p>
    <w:p w:rsidR="00FF262C" w:rsidRPr="00A16471" w:rsidRDefault="00C34913" w:rsidP="00554270">
      <w:pPr>
        <w:widowControl w:val="0"/>
        <w:spacing w:before="100"/>
        <w:ind w:firstLine="144"/>
        <w:rPr>
          <w:color w:val="000000" w:themeColor="text1"/>
          <w:sz w:val="26"/>
          <w:szCs w:val="26"/>
          <w:lang w:val="en-US"/>
        </w:rPr>
      </w:pPr>
      <w:r>
        <w:rPr>
          <w:color w:val="000000" w:themeColor="text1"/>
          <w:sz w:val="26"/>
          <w:szCs w:val="26"/>
          <w:lang w:val="en-US"/>
        </w:rPr>
        <w:t xml:space="preserve">- </w:t>
      </w:r>
      <w:r w:rsidR="002112CE" w:rsidRPr="00A16471">
        <w:rPr>
          <w:bCs/>
          <w:iCs/>
          <w:sz w:val="26"/>
          <w:szCs w:val="26"/>
        </w:rPr>
        <w:t xml:space="preserve">Quy trình </w:t>
      </w:r>
      <w:r w:rsidR="002112CE" w:rsidRPr="00A16471">
        <w:rPr>
          <w:bCs/>
          <w:iCs/>
          <w:sz w:val="26"/>
          <w:szCs w:val="26"/>
          <w:lang w:val="en-US"/>
        </w:rPr>
        <w:t>"Q</w:t>
      </w:r>
      <w:r w:rsidR="00A123B8" w:rsidRPr="00A16471">
        <w:rPr>
          <w:bCs/>
          <w:iCs/>
          <w:sz w:val="26"/>
          <w:szCs w:val="26"/>
        </w:rPr>
        <w:t>uản lý tổng hợp bệnh héo ngọn, chết cây và một số sâu, bệnh gây hại chính trên cây sầu riêng tại tỉnh Đắk Lắk</w:t>
      </w:r>
      <w:r w:rsidR="002112CE" w:rsidRPr="00A16471">
        <w:rPr>
          <w:bCs/>
          <w:iCs/>
          <w:sz w:val="26"/>
          <w:szCs w:val="26"/>
          <w:lang w:val="en-US"/>
        </w:rPr>
        <w:t>"</w:t>
      </w:r>
      <w:r w:rsidR="00A123B8" w:rsidRPr="00A16471">
        <w:rPr>
          <w:bCs/>
          <w:iCs/>
          <w:sz w:val="26"/>
          <w:szCs w:val="26"/>
          <w:lang w:val="en-US"/>
        </w:rPr>
        <w:t xml:space="preserve"> đã được công nhận tiến bộ kỹ thuật</w:t>
      </w:r>
      <w:r w:rsidR="00206750" w:rsidRPr="00A16471">
        <w:rPr>
          <w:bCs/>
          <w:iCs/>
          <w:sz w:val="26"/>
          <w:szCs w:val="26"/>
          <w:lang w:val="en-US"/>
        </w:rPr>
        <w:t>. Đây là quy trình chính thức đầ</w:t>
      </w:r>
      <w:r w:rsidR="002112CE" w:rsidRPr="00A16471">
        <w:rPr>
          <w:bCs/>
          <w:iCs/>
          <w:sz w:val="26"/>
          <w:szCs w:val="26"/>
          <w:lang w:val="en-US"/>
        </w:rPr>
        <w:t>u tiên hướng dẫn các biện pháp quản lý tổng hợp bệnh héo ngọn chết cây và một số đối tượng sâu bệnh hại chính trên cây sầu riêng</w:t>
      </w:r>
    </w:p>
    <w:p w:rsidR="004A78BC" w:rsidRPr="00C34913" w:rsidRDefault="004A78BC" w:rsidP="00C34913">
      <w:pPr>
        <w:spacing w:before="100" w:after="100"/>
        <w:ind w:firstLine="0"/>
        <w:rPr>
          <w:b/>
          <w:sz w:val="26"/>
          <w:szCs w:val="26"/>
        </w:rPr>
      </w:pPr>
      <w:r w:rsidRPr="00C34913">
        <w:rPr>
          <w:b/>
          <w:bCs/>
          <w:sz w:val="26"/>
          <w:szCs w:val="26"/>
        </w:rPr>
        <w:t xml:space="preserve">3. Về hiệu quả </w:t>
      </w:r>
      <w:r w:rsidRPr="00C34913">
        <w:rPr>
          <w:b/>
          <w:sz w:val="26"/>
          <w:szCs w:val="26"/>
        </w:rPr>
        <w:t>của nhiệm vụ:</w:t>
      </w:r>
    </w:p>
    <w:p w:rsidR="00AE31FC" w:rsidRPr="00A16471" w:rsidRDefault="004A78BC" w:rsidP="00C34913">
      <w:pPr>
        <w:spacing w:before="100" w:after="100"/>
        <w:rPr>
          <w:sz w:val="26"/>
          <w:szCs w:val="26"/>
          <w:lang w:val="en-US"/>
        </w:rPr>
      </w:pPr>
      <w:r w:rsidRPr="00A16471">
        <w:rPr>
          <w:sz w:val="26"/>
          <w:szCs w:val="26"/>
        </w:rPr>
        <w:t>3.1. Hiệu quả kinh tế</w:t>
      </w:r>
      <w:r w:rsidR="00F132FB" w:rsidRPr="00A16471">
        <w:rPr>
          <w:sz w:val="26"/>
          <w:szCs w:val="26"/>
          <w:lang w:val="en-US"/>
        </w:rPr>
        <w:t xml:space="preserve">: </w:t>
      </w:r>
    </w:p>
    <w:p w:rsidR="00AE31FC" w:rsidRPr="00A16471" w:rsidRDefault="00AE31FC" w:rsidP="00C34913">
      <w:pPr>
        <w:spacing w:before="100" w:after="100"/>
        <w:ind w:firstLine="0"/>
        <w:rPr>
          <w:bCs/>
          <w:iCs/>
          <w:sz w:val="26"/>
          <w:szCs w:val="26"/>
          <w:lang w:val="en-US"/>
        </w:rPr>
      </w:pPr>
      <w:r w:rsidRPr="00A16471">
        <w:rPr>
          <w:sz w:val="26"/>
          <w:szCs w:val="26"/>
          <w:lang w:val="en-US"/>
        </w:rPr>
        <w:t xml:space="preserve">- </w:t>
      </w:r>
      <w:r w:rsidR="00F132FB" w:rsidRPr="00A16471">
        <w:rPr>
          <w:sz w:val="26"/>
          <w:szCs w:val="26"/>
          <w:lang w:val="en-US"/>
        </w:rPr>
        <w:t xml:space="preserve">Việc áp dụng </w:t>
      </w:r>
      <w:r w:rsidR="00F132FB" w:rsidRPr="00A16471">
        <w:rPr>
          <w:bCs/>
          <w:color w:val="000000" w:themeColor="text1"/>
          <w:sz w:val="26"/>
          <w:szCs w:val="26"/>
          <w:lang w:val="pt-BR"/>
        </w:rPr>
        <w:t xml:space="preserve">quy trình </w:t>
      </w:r>
      <w:r w:rsidR="00F132FB" w:rsidRPr="00A16471">
        <w:rPr>
          <w:bCs/>
          <w:iCs/>
          <w:sz w:val="26"/>
          <w:szCs w:val="26"/>
          <w:lang w:val="en-US"/>
        </w:rPr>
        <w:t>"Q</w:t>
      </w:r>
      <w:r w:rsidR="00F132FB" w:rsidRPr="00A16471">
        <w:rPr>
          <w:bCs/>
          <w:iCs/>
          <w:sz w:val="26"/>
          <w:szCs w:val="26"/>
        </w:rPr>
        <w:t>uản lý tổng hợp bệnh héo ngọn, chết cây và một số sâu, bệnh gây hại chính trên cây sầu riêng tại tỉnh Đắk Lắk</w:t>
      </w:r>
      <w:r w:rsidR="00F132FB" w:rsidRPr="00A16471">
        <w:rPr>
          <w:bCs/>
          <w:iCs/>
          <w:sz w:val="26"/>
          <w:szCs w:val="26"/>
          <w:lang w:val="en-US"/>
        </w:rPr>
        <w:t>" giúp các hộ trồng sầu riêng nắm rõ hơn về nguyên nhân gây bệnh, triệu chứng, quy luật phát sinh gây hại của bệnh héo ngọn và sâu, bệnh chính trên sầu riêng, chú trọng việc vệ sinh đồng ruộng, tỉa cành tạo tán, tiêu thoát nước tốt trong vườn, tăng cường sử dụng chế phẩm sinh học, sử dụng thuốc BVTV hiệu quả, giảm số lần phun thuốc hóa học</w:t>
      </w:r>
      <w:r w:rsidRPr="00A16471">
        <w:rPr>
          <w:bCs/>
          <w:iCs/>
          <w:sz w:val="26"/>
          <w:szCs w:val="26"/>
          <w:lang w:val="en-US"/>
        </w:rPr>
        <w:t>, từ đó nâng cao năng suất, chất lượng sản phẩm, tăng thu nhập.</w:t>
      </w:r>
    </w:p>
    <w:p w:rsidR="00AE31FC" w:rsidRPr="00A16471" w:rsidRDefault="00AE31FC" w:rsidP="00554270">
      <w:pPr>
        <w:widowControl w:val="0"/>
        <w:spacing w:before="100" w:after="100"/>
        <w:ind w:firstLine="0"/>
        <w:rPr>
          <w:bCs/>
          <w:color w:val="000000" w:themeColor="text1"/>
          <w:sz w:val="26"/>
          <w:szCs w:val="26"/>
        </w:rPr>
      </w:pPr>
      <w:r w:rsidRPr="00A16471">
        <w:rPr>
          <w:bCs/>
          <w:iCs/>
          <w:sz w:val="26"/>
          <w:szCs w:val="26"/>
          <w:lang w:val="en-US"/>
        </w:rPr>
        <w:t xml:space="preserve">- Mô hình  </w:t>
      </w:r>
      <w:r w:rsidRPr="00A16471">
        <w:rPr>
          <w:bCs/>
          <w:color w:val="000000" w:themeColor="text1"/>
          <w:sz w:val="26"/>
          <w:szCs w:val="26"/>
          <w:lang w:val="pt-BR"/>
        </w:rPr>
        <w:t xml:space="preserve">mô hình có áp dụng quy trình </w:t>
      </w:r>
      <w:r w:rsidRPr="00A16471">
        <w:rPr>
          <w:bCs/>
          <w:iCs/>
          <w:sz w:val="26"/>
          <w:szCs w:val="26"/>
          <w:lang w:val="en-US"/>
        </w:rPr>
        <w:t>"Q</w:t>
      </w:r>
      <w:r w:rsidRPr="00A16471">
        <w:rPr>
          <w:bCs/>
          <w:iCs/>
          <w:sz w:val="26"/>
          <w:szCs w:val="26"/>
        </w:rPr>
        <w:t>uản lý tổng hợp bệnh héo ngọn, chết cây và một số sâu, bệnh gây hại chính trên cây sầu riêng tại tỉnh Đắk Lắk</w:t>
      </w:r>
      <w:r w:rsidRPr="00A16471">
        <w:rPr>
          <w:bCs/>
          <w:iCs/>
          <w:sz w:val="26"/>
          <w:szCs w:val="26"/>
          <w:lang w:val="en-US"/>
        </w:rPr>
        <w:t xml:space="preserve">" ở </w:t>
      </w:r>
      <w:r w:rsidRPr="00A16471">
        <w:rPr>
          <w:bCs/>
          <w:color w:val="000000" w:themeColor="text1"/>
          <w:sz w:val="26"/>
          <w:szCs w:val="26"/>
        </w:rPr>
        <w:t>giai đoạn kiến thiết và kinh doanh đạt</w:t>
      </w:r>
      <w:r w:rsidRPr="00A16471">
        <w:rPr>
          <w:bCs/>
          <w:color w:val="000000" w:themeColor="text1"/>
          <w:sz w:val="26"/>
          <w:szCs w:val="26"/>
          <w:lang w:val="pt-BR"/>
        </w:rPr>
        <w:t xml:space="preserve"> có h</w:t>
      </w:r>
      <w:r w:rsidRPr="00A16471">
        <w:rPr>
          <w:bCs/>
          <w:color w:val="000000" w:themeColor="text1"/>
          <w:sz w:val="26"/>
          <w:szCs w:val="26"/>
        </w:rPr>
        <w:t xml:space="preserve">iệu quả giảm bệnh xì mủ </w:t>
      </w:r>
      <w:r w:rsidRPr="00A16471">
        <w:rPr>
          <w:bCs/>
          <w:color w:val="000000" w:themeColor="text1"/>
          <w:sz w:val="26"/>
          <w:szCs w:val="26"/>
          <w:lang w:val="pt-BR"/>
        </w:rPr>
        <w:t xml:space="preserve">và bệnh héo ngọn </w:t>
      </w:r>
      <w:r w:rsidRPr="00A16471">
        <w:rPr>
          <w:bCs/>
          <w:color w:val="000000" w:themeColor="text1"/>
          <w:sz w:val="26"/>
          <w:szCs w:val="26"/>
        </w:rPr>
        <w:t>từ 85,6% đến 88,9%</w:t>
      </w:r>
      <w:r w:rsidRPr="00A16471">
        <w:rPr>
          <w:bCs/>
          <w:color w:val="000000" w:themeColor="text1"/>
          <w:sz w:val="26"/>
          <w:szCs w:val="26"/>
          <w:lang w:val="pt-BR"/>
        </w:rPr>
        <w:t>; hiệu quả phòng trừ rệp sáp bột hai tua, sâu đục quả, rầy nhảy đạt 85 - 94%</w:t>
      </w:r>
      <w:r w:rsidRPr="00A16471">
        <w:rPr>
          <w:bCs/>
          <w:color w:val="000000" w:themeColor="text1"/>
          <w:sz w:val="26"/>
          <w:szCs w:val="26"/>
        </w:rPr>
        <w:t xml:space="preserve">. Năng suất trên vườn mô </w:t>
      </w:r>
      <w:r w:rsidRPr="00A16471">
        <w:rPr>
          <w:bCs/>
          <w:color w:val="000000" w:themeColor="text1"/>
          <w:sz w:val="26"/>
          <w:szCs w:val="26"/>
        </w:rPr>
        <w:lastRenderedPageBreak/>
        <w:t xml:space="preserve">hình kinh doanh tăng 17 - </w:t>
      </w:r>
      <w:r w:rsidRPr="00A16471">
        <w:rPr>
          <w:rFonts w:eastAsia="Calibri"/>
          <w:color w:val="000000" w:themeColor="text1"/>
          <w:sz w:val="26"/>
          <w:szCs w:val="26"/>
        </w:rPr>
        <w:t xml:space="preserve">18,7% và hiệu quả kinh tế tăng 17 - 19,9% so với đối chứng. </w:t>
      </w:r>
    </w:p>
    <w:p w:rsidR="003F67EA" w:rsidRDefault="003F67EA" w:rsidP="00C34913">
      <w:pPr>
        <w:spacing w:before="100" w:after="100"/>
        <w:ind w:left="720" w:firstLine="0"/>
        <w:rPr>
          <w:sz w:val="26"/>
          <w:szCs w:val="26"/>
        </w:rPr>
      </w:pPr>
    </w:p>
    <w:p w:rsidR="004A78BC" w:rsidRPr="00A16471" w:rsidRDefault="004A78BC" w:rsidP="00554270">
      <w:pPr>
        <w:spacing w:before="100" w:after="100"/>
        <w:ind w:firstLine="0"/>
        <w:rPr>
          <w:sz w:val="26"/>
          <w:szCs w:val="26"/>
        </w:rPr>
      </w:pPr>
      <w:r w:rsidRPr="00A16471">
        <w:rPr>
          <w:sz w:val="26"/>
          <w:szCs w:val="26"/>
        </w:rPr>
        <w:t>3.2. Hiệu quả xã hội</w:t>
      </w:r>
    </w:p>
    <w:p w:rsidR="00B3649D" w:rsidRPr="00A16471" w:rsidRDefault="00AE3052" w:rsidP="00C34913">
      <w:pPr>
        <w:spacing w:before="100" w:after="100"/>
        <w:rPr>
          <w:sz w:val="26"/>
          <w:szCs w:val="26"/>
          <w:lang w:val="en-US"/>
        </w:rPr>
      </w:pPr>
      <w:r w:rsidRPr="00A16471">
        <w:rPr>
          <w:sz w:val="26"/>
          <w:szCs w:val="26"/>
          <w:lang w:val="en-US"/>
        </w:rPr>
        <w:t xml:space="preserve">Quy trình </w:t>
      </w:r>
      <w:r w:rsidRPr="00A16471">
        <w:rPr>
          <w:bCs/>
          <w:iCs/>
          <w:sz w:val="26"/>
          <w:szCs w:val="26"/>
          <w:lang w:val="en-US"/>
        </w:rPr>
        <w:t>"Q</w:t>
      </w:r>
      <w:r w:rsidRPr="00A16471">
        <w:rPr>
          <w:bCs/>
          <w:iCs/>
          <w:sz w:val="26"/>
          <w:szCs w:val="26"/>
        </w:rPr>
        <w:t>uản lý tổng hợp bệnh héo ngọn, chết cây và một số sâu, bệnh gây hại chính trên cây sầu riêng tại tỉnh Đắk Lắk</w:t>
      </w:r>
      <w:r w:rsidRPr="00A16471">
        <w:rPr>
          <w:bCs/>
          <w:iCs/>
          <w:sz w:val="26"/>
          <w:szCs w:val="26"/>
          <w:lang w:val="en-US"/>
        </w:rPr>
        <w:t>"</w:t>
      </w:r>
      <w:r w:rsidR="002F0BE7" w:rsidRPr="00A16471">
        <w:rPr>
          <w:bCs/>
          <w:iCs/>
          <w:sz w:val="26"/>
          <w:szCs w:val="26"/>
          <w:lang w:val="en-US"/>
        </w:rPr>
        <w:t xml:space="preserve"> là được ứng dụng trong mô hình đem lại hiệu quả cao, được chuyển giao qua các lớp tập huấn và hội thảo đầu bờ, Người sản xuất sầu riêng được tiếp cận với quy trình sẽ tự tin hơn trong sản xuất, nâng cao năng lực về nhận biết triệu chứng, tác nhân gây hại, chú trọng sử dụng chế phẩm sinh học và quản lý tốt bệnh héo ngọn và sâu bệnh hại chính, giúp sản xuất sầu riêng hiệu quả, bền vững.</w:t>
      </w:r>
    </w:p>
    <w:p w:rsidR="00C34913" w:rsidRDefault="00C34913" w:rsidP="004A78BC">
      <w:pPr>
        <w:ind w:firstLine="0"/>
        <w:rPr>
          <w:b/>
          <w:sz w:val="26"/>
          <w:szCs w:val="26"/>
        </w:rPr>
      </w:pPr>
    </w:p>
    <w:p w:rsidR="004A78BC" w:rsidRPr="00A16471" w:rsidRDefault="004A78BC" w:rsidP="004A78BC">
      <w:pPr>
        <w:ind w:firstLine="0"/>
        <w:rPr>
          <w:b/>
          <w:sz w:val="26"/>
          <w:szCs w:val="26"/>
        </w:rPr>
      </w:pPr>
      <w:r w:rsidRPr="00A16471">
        <w:rPr>
          <w:b/>
          <w:sz w:val="26"/>
          <w:szCs w:val="26"/>
        </w:rPr>
        <w:t>III. Tự đánh giá, xếp loại kết quả thực hiện nhiệm vụ</w:t>
      </w:r>
    </w:p>
    <w:p w:rsidR="004A78BC" w:rsidRPr="00A16471" w:rsidRDefault="004A78BC" w:rsidP="004A78BC">
      <w:pPr>
        <w:ind w:firstLine="0"/>
        <w:rPr>
          <w:sz w:val="26"/>
          <w:szCs w:val="26"/>
        </w:rPr>
      </w:pPr>
      <w:r w:rsidRPr="00A16471">
        <w:rPr>
          <w:sz w:val="26"/>
          <w:szCs w:val="26"/>
        </w:rPr>
        <w:t xml:space="preserve">1. Về tiến độ thực hiện: </w:t>
      </w:r>
      <w:r w:rsidRPr="00A16471">
        <w:rPr>
          <w:i/>
          <w:sz w:val="26"/>
          <w:szCs w:val="26"/>
        </w:rPr>
        <w:t>(đ</w:t>
      </w:r>
      <w:r w:rsidRPr="00A16471">
        <w:rPr>
          <w:i/>
          <w:iCs/>
          <w:sz w:val="26"/>
          <w:szCs w:val="26"/>
        </w:rPr>
        <w:t xml:space="preserve">ánh dấu </w:t>
      </w:r>
      <w:r w:rsidRPr="00A16471">
        <w:rPr>
          <w:b/>
          <w:i/>
          <w:iCs/>
          <w:sz w:val="26"/>
          <w:szCs w:val="26"/>
        </w:rPr>
        <w:sym w:font="Symbol" w:char="F0D6"/>
      </w:r>
      <w:r w:rsidRPr="00A16471">
        <w:rPr>
          <w:b/>
          <w:i/>
          <w:iCs/>
          <w:sz w:val="26"/>
          <w:szCs w:val="26"/>
        </w:rPr>
        <w:t xml:space="preserve"> </w:t>
      </w:r>
      <w:r w:rsidRPr="00A16471">
        <w:rPr>
          <w:i/>
          <w:iCs/>
          <w:sz w:val="26"/>
          <w:szCs w:val="26"/>
        </w:rPr>
        <w:t xml:space="preserve"> vào ô tương ứng</w:t>
      </w:r>
      <w:r w:rsidRPr="00A16471">
        <w:rPr>
          <w:sz w:val="26"/>
          <w:szCs w:val="26"/>
        </w:rPr>
        <w:t>):</w:t>
      </w:r>
    </w:p>
    <w:tbl>
      <w:tblPr>
        <w:tblW w:w="0" w:type="auto"/>
        <w:tblInd w:w="648" w:type="dxa"/>
        <w:tblLook w:val="01E0" w:firstRow="1" w:lastRow="1" w:firstColumn="1" w:lastColumn="1" w:noHBand="0" w:noVBand="0"/>
      </w:tblPr>
      <w:tblGrid>
        <w:gridCol w:w="7020"/>
        <w:gridCol w:w="1260"/>
      </w:tblGrid>
      <w:tr w:rsidR="004A78BC" w:rsidRPr="00A16471" w:rsidTr="00D507F6">
        <w:trPr>
          <w:trHeight w:val="405"/>
        </w:trPr>
        <w:tc>
          <w:tcPr>
            <w:tcW w:w="7020" w:type="dxa"/>
          </w:tcPr>
          <w:p w:rsidR="004A78BC" w:rsidRPr="00A16471" w:rsidRDefault="004A78BC" w:rsidP="00DD6F70">
            <w:pPr>
              <w:pStyle w:val="Blockquote"/>
              <w:widowControl w:val="0"/>
              <w:tabs>
                <w:tab w:val="left" w:pos="0"/>
              </w:tabs>
              <w:spacing w:before="0" w:after="0"/>
              <w:ind w:left="0" w:right="0"/>
              <w:jc w:val="both"/>
              <w:rPr>
                <w:i/>
                <w:sz w:val="26"/>
                <w:szCs w:val="26"/>
                <w:lang w:val="vi-VN"/>
              </w:rPr>
            </w:pPr>
            <w:r w:rsidRPr="00A16471">
              <w:rPr>
                <w:bCs/>
                <w:i/>
                <w:sz w:val="26"/>
                <w:szCs w:val="26"/>
                <w:lang w:val="vi-VN"/>
              </w:rPr>
              <w:t>- Nộp hồ sơ đúng hạn</w:t>
            </w:r>
          </w:p>
        </w:tc>
        <w:tc>
          <w:tcPr>
            <w:tcW w:w="1260" w:type="dxa"/>
          </w:tcPr>
          <w:p w:rsidR="004A78BC" w:rsidRPr="00DD6F70" w:rsidRDefault="00F75967" w:rsidP="00DD6F70">
            <w:pPr>
              <w:spacing w:after="0"/>
              <w:ind w:firstLine="0"/>
              <w:rPr>
                <w:sz w:val="40"/>
                <w:szCs w:val="40"/>
              </w:rPr>
            </w:pPr>
            <w:r>
              <w:rPr>
                <w:sz w:val="26"/>
                <w:szCs w:val="26"/>
                <w:lang w:val="en-US"/>
              </w:rPr>
              <w:t xml:space="preserve">     </w:t>
            </w:r>
            <w:r w:rsidRPr="0005520C">
              <w:rPr>
                <w:rFonts w:ascii="Wingdings 2" w:hAnsi="Wingdings 2"/>
                <w:color w:val="000000" w:themeColor="text1"/>
                <w:sz w:val="40"/>
                <w:szCs w:val="40"/>
              </w:rPr>
              <w:t></w:t>
            </w:r>
          </w:p>
        </w:tc>
      </w:tr>
      <w:tr w:rsidR="004A78BC" w:rsidRPr="00A16471" w:rsidTr="00D507F6">
        <w:trPr>
          <w:trHeight w:val="405"/>
        </w:trPr>
        <w:tc>
          <w:tcPr>
            <w:tcW w:w="7020" w:type="dxa"/>
          </w:tcPr>
          <w:p w:rsidR="004A78BC" w:rsidRPr="00A16471" w:rsidRDefault="004A78BC" w:rsidP="00DD6F70">
            <w:pPr>
              <w:pStyle w:val="Blockquote"/>
              <w:widowControl w:val="0"/>
              <w:tabs>
                <w:tab w:val="left" w:pos="0"/>
              </w:tabs>
              <w:spacing w:before="0" w:after="0"/>
              <w:ind w:left="0" w:right="0"/>
              <w:jc w:val="both"/>
              <w:rPr>
                <w:bCs/>
                <w:i/>
                <w:sz w:val="26"/>
                <w:szCs w:val="26"/>
                <w:lang w:val="pt-BR"/>
              </w:rPr>
            </w:pPr>
            <w:r w:rsidRPr="00A16471">
              <w:rPr>
                <w:bCs/>
                <w:i/>
                <w:sz w:val="26"/>
                <w:szCs w:val="26"/>
                <w:lang w:val="pt-BR"/>
              </w:rPr>
              <w:t>- Nộp chậm từ trên 30 ngày đến 06 tháng</w:t>
            </w:r>
          </w:p>
        </w:tc>
        <w:tc>
          <w:tcPr>
            <w:tcW w:w="1260" w:type="dxa"/>
          </w:tcPr>
          <w:p w:rsidR="004A78BC" w:rsidRPr="00A16471" w:rsidRDefault="004A78BC" w:rsidP="00DD6F70">
            <w:pPr>
              <w:widowControl w:val="0"/>
              <w:autoSpaceDE w:val="0"/>
              <w:autoSpaceDN w:val="0"/>
              <w:spacing w:after="0"/>
              <w:ind w:firstLine="0"/>
              <w:jc w:val="center"/>
              <w:rPr>
                <w:b/>
                <w:sz w:val="26"/>
                <w:szCs w:val="26"/>
                <w:lang w:val="pt-BR"/>
              </w:rPr>
            </w:pPr>
            <w:r w:rsidRPr="00A16471">
              <w:rPr>
                <w:sz w:val="26"/>
                <w:szCs w:val="26"/>
              </w:rPr>
              <w:fldChar w:fldCharType="begin">
                <w:ffData>
                  <w:name w:val="Check1"/>
                  <w:enabled/>
                  <w:calcOnExit w:val="0"/>
                  <w:checkBox>
                    <w:sizeAuto/>
                    <w:default w:val="0"/>
                  </w:checkBox>
                </w:ffData>
              </w:fldChar>
            </w:r>
            <w:r w:rsidRPr="00A16471">
              <w:rPr>
                <w:sz w:val="26"/>
                <w:szCs w:val="26"/>
              </w:rPr>
              <w:instrText xml:space="preserve"> FORMCHECKBOX </w:instrText>
            </w:r>
            <w:r w:rsidR="004D7380">
              <w:rPr>
                <w:sz w:val="26"/>
                <w:szCs w:val="26"/>
              </w:rPr>
            </w:r>
            <w:r w:rsidR="004D7380">
              <w:rPr>
                <w:sz w:val="26"/>
                <w:szCs w:val="26"/>
              </w:rPr>
              <w:fldChar w:fldCharType="separate"/>
            </w:r>
            <w:r w:rsidRPr="00A16471">
              <w:rPr>
                <w:sz w:val="26"/>
                <w:szCs w:val="26"/>
              </w:rPr>
              <w:fldChar w:fldCharType="end"/>
            </w:r>
          </w:p>
        </w:tc>
      </w:tr>
      <w:tr w:rsidR="004A78BC" w:rsidRPr="00EC5C9C" w:rsidTr="00D507F6">
        <w:tc>
          <w:tcPr>
            <w:tcW w:w="7020" w:type="dxa"/>
          </w:tcPr>
          <w:p w:rsidR="004A78BC" w:rsidRPr="00EC5C9C" w:rsidRDefault="004A78BC" w:rsidP="00DD6F70">
            <w:pPr>
              <w:pStyle w:val="Blockquote"/>
              <w:widowControl w:val="0"/>
              <w:tabs>
                <w:tab w:val="left" w:pos="0"/>
              </w:tabs>
              <w:spacing w:before="0" w:after="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4A78BC" w:rsidRPr="00EC5C9C" w:rsidRDefault="004A78BC" w:rsidP="00DD6F70">
            <w:pPr>
              <w:pStyle w:val="Blockquote"/>
              <w:widowControl w:val="0"/>
              <w:tabs>
                <w:tab w:val="left" w:pos="0"/>
              </w:tabs>
              <w:spacing w:before="0" w:after="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004D7380">
              <w:rPr>
                <w:sz w:val="28"/>
                <w:szCs w:val="28"/>
              </w:rPr>
            </w:r>
            <w:r w:rsidR="004D7380">
              <w:rPr>
                <w:sz w:val="28"/>
                <w:szCs w:val="28"/>
              </w:rPr>
              <w:fldChar w:fldCharType="separate"/>
            </w:r>
            <w:r w:rsidRPr="00EC5C9C">
              <w:rPr>
                <w:sz w:val="28"/>
                <w:szCs w:val="28"/>
              </w:rPr>
              <w:fldChar w:fldCharType="end"/>
            </w:r>
          </w:p>
        </w:tc>
      </w:tr>
    </w:tbl>
    <w:p w:rsidR="004A78BC" w:rsidRPr="00396AA8" w:rsidRDefault="004A78BC" w:rsidP="004A78BC">
      <w:pPr>
        <w:ind w:firstLine="0"/>
        <w:rPr>
          <w:szCs w:val="28"/>
        </w:rPr>
      </w:pPr>
      <w:r w:rsidRPr="00396AA8">
        <w:rPr>
          <w:szCs w:val="28"/>
        </w:rPr>
        <w:t>2. Về kết quả thực hiện nhiệm vụ:</w:t>
      </w:r>
    </w:p>
    <w:p w:rsidR="004A78BC" w:rsidRPr="004802F5" w:rsidRDefault="004A78BC" w:rsidP="004A78BC">
      <w:pPr>
        <w:spacing w:after="0" w:line="360" w:lineRule="auto"/>
        <w:ind w:firstLine="0"/>
        <w:rPr>
          <w:szCs w:val="28"/>
          <w:lang w:val="pt-BR"/>
        </w:rPr>
      </w:pPr>
      <w:r w:rsidRPr="00396AA8">
        <w:rPr>
          <w:i/>
          <w:szCs w:val="28"/>
        </w:rPr>
        <w:tab/>
        <w:t xml:space="preserve">- Xuất sắc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4D7380">
        <w:rPr>
          <w:szCs w:val="28"/>
        </w:rPr>
      </w:r>
      <w:r w:rsidR="004D7380">
        <w:rPr>
          <w:szCs w:val="28"/>
        </w:rPr>
        <w:fldChar w:fldCharType="separate"/>
      </w:r>
      <w:r w:rsidRPr="00396AA8">
        <w:rPr>
          <w:szCs w:val="28"/>
        </w:rPr>
        <w:fldChar w:fldCharType="end"/>
      </w:r>
      <w:r w:rsidRPr="004802F5">
        <w:rPr>
          <w:szCs w:val="28"/>
          <w:lang w:val="pt-BR"/>
        </w:rPr>
        <w:t xml:space="preserve">  </w:t>
      </w:r>
    </w:p>
    <w:p w:rsidR="004A78BC" w:rsidRPr="00DD6F70" w:rsidRDefault="004A78BC" w:rsidP="00DD6F70">
      <w:pPr>
        <w:rPr>
          <w:sz w:val="40"/>
          <w:szCs w:val="40"/>
        </w:rPr>
      </w:pPr>
      <w:r w:rsidRPr="00396AA8">
        <w:rPr>
          <w:i/>
          <w:szCs w:val="28"/>
        </w:rPr>
        <w:t xml:space="preserve">- Đạt                      </w:t>
      </w:r>
      <w:r w:rsidRPr="00396AA8">
        <w:rPr>
          <w:i/>
          <w:szCs w:val="28"/>
        </w:rPr>
        <w:tab/>
      </w:r>
      <w:r w:rsidRPr="00396AA8">
        <w:rPr>
          <w:i/>
          <w:szCs w:val="28"/>
        </w:rPr>
        <w:tab/>
      </w:r>
      <w:r w:rsidRPr="00DD6F70">
        <w:rPr>
          <w:i/>
          <w:sz w:val="40"/>
          <w:szCs w:val="40"/>
        </w:rPr>
        <w:t xml:space="preserve"> </w:t>
      </w:r>
      <w:r w:rsidR="00F75967" w:rsidRPr="00DD6F70">
        <w:rPr>
          <w:i/>
          <w:sz w:val="40"/>
          <w:szCs w:val="40"/>
          <w:lang w:val="en-US"/>
        </w:rPr>
        <w:t xml:space="preserve">      </w:t>
      </w:r>
      <w:r w:rsidR="00F75967" w:rsidRPr="00DD6F70">
        <w:rPr>
          <w:rFonts w:ascii="Wingdings 2" w:hAnsi="Wingdings 2"/>
          <w:color w:val="000000" w:themeColor="text1"/>
          <w:sz w:val="40"/>
          <w:szCs w:val="40"/>
        </w:rPr>
        <w:t></w:t>
      </w:r>
    </w:p>
    <w:p w:rsidR="004A78BC" w:rsidRPr="00396AA8" w:rsidRDefault="004A78BC" w:rsidP="004A78BC">
      <w:pPr>
        <w:spacing w:line="360" w:lineRule="auto"/>
        <w:ind w:firstLine="0"/>
        <w:rPr>
          <w:szCs w:val="28"/>
        </w:rPr>
      </w:pPr>
      <w:r w:rsidRPr="00396AA8">
        <w:rPr>
          <w:i/>
          <w:szCs w:val="28"/>
        </w:rPr>
        <w:tab/>
        <w:t xml:space="preserve">- Không đạt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4D7380">
        <w:rPr>
          <w:szCs w:val="28"/>
        </w:rPr>
      </w:r>
      <w:r w:rsidR="004D7380">
        <w:rPr>
          <w:szCs w:val="28"/>
        </w:rPr>
        <w:fldChar w:fldCharType="separate"/>
      </w:r>
      <w:r w:rsidRPr="00396AA8">
        <w:rPr>
          <w:szCs w:val="28"/>
        </w:rPr>
        <w:fldChar w:fldCharType="end"/>
      </w:r>
    </w:p>
    <w:p w:rsidR="00BC07B5" w:rsidRDefault="004A78BC" w:rsidP="00BC07B5">
      <w:pPr>
        <w:spacing w:line="288" w:lineRule="auto"/>
        <w:rPr>
          <w:sz w:val="16"/>
          <w:szCs w:val="16"/>
          <w:lang w:val="en-US"/>
        </w:rPr>
      </w:pPr>
      <w:r w:rsidRPr="00F571B9">
        <w:rPr>
          <w:szCs w:val="28"/>
          <w:lang w:val="en-US"/>
        </w:rPr>
        <w:t>Giả</w:t>
      </w:r>
      <w:r w:rsidR="00BC07B5">
        <w:rPr>
          <w:szCs w:val="28"/>
          <w:lang w:val="en-US"/>
        </w:rPr>
        <w:t xml:space="preserve">i thích lý do: Đề tài đã thực hiện đầy đủ các nội dung, đúng tiến độ, hoàn thành đủ số lượng và chất lượng các sản phẩm đúng như đã ghi trong thuyết minh và hợp đồng  </w:t>
      </w:r>
    </w:p>
    <w:p w:rsidR="004A78BC" w:rsidRPr="00396AA8" w:rsidRDefault="004A78BC" w:rsidP="004A78BC">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4A78BC" w:rsidRPr="0063063E" w:rsidRDefault="004A78BC" w:rsidP="004A78BC">
      <w:pPr>
        <w:spacing w:after="0"/>
        <w:ind w:firstLine="0"/>
        <w:rPr>
          <w:sz w:val="26"/>
          <w:szCs w:val="28"/>
        </w:rPr>
      </w:pPr>
    </w:p>
    <w:tbl>
      <w:tblPr>
        <w:tblW w:w="0" w:type="auto"/>
        <w:tblLook w:val="01E0" w:firstRow="1" w:lastRow="1" w:firstColumn="1" w:lastColumn="1" w:noHBand="0" w:noVBand="0"/>
      </w:tblPr>
      <w:tblGrid>
        <w:gridCol w:w="4645"/>
        <w:gridCol w:w="4645"/>
      </w:tblGrid>
      <w:tr w:rsidR="004A78BC" w:rsidRPr="0063063E" w:rsidTr="00D507F6">
        <w:tc>
          <w:tcPr>
            <w:tcW w:w="4645" w:type="dxa"/>
          </w:tcPr>
          <w:p w:rsidR="004A78BC" w:rsidRPr="0063063E" w:rsidRDefault="004A78BC" w:rsidP="00D507F6">
            <w:pPr>
              <w:widowControl w:val="0"/>
              <w:spacing w:after="0"/>
              <w:ind w:firstLine="0"/>
              <w:jc w:val="center"/>
              <w:rPr>
                <w:b/>
                <w:sz w:val="26"/>
                <w:szCs w:val="28"/>
              </w:rPr>
            </w:pPr>
            <w:r w:rsidRPr="0063063E">
              <w:rPr>
                <w:b/>
                <w:sz w:val="26"/>
                <w:szCs w:val="28"/>
              </w:rPr>
              <w:t>CHỦ NHIỆM NHIỆM VỤ</w:t>
            </w:r>
          </w:p>
          <w:p w:rsidR="004A78BC" w:rsidRPr="0063063E" w:rsidRDefault="004A78BC" w:rsidP="00D507F6">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rsidR="004A78BC" w:rsidRPr="0063063E" w:rsidRDefault="004A78BC" w:rsidP="00D507F6">
            <w:pPr>
              <w:widowControl w:val="0"/>
              <w:spacing w:after="0"/>
              <w:ind w:firstLine="0"/>
              <w:jc w:val="center"/>
              <w:rPr>
                <w:b/>
                <w:sz w:val="26"/>
                <w:szCs w:val="28"/>
              </w:rPr>
            </w:pPr>
            <w:r w:rsidRPr="0063063E">
              <w:rPr>
                <w:b/>
                <w:sz w:val="26"/>
                <w:szCs w:val="28"/>
              </w:rPr>
              <w:t>THỦ TRƯỞNG</w:t>
            </w:r>
          </w:p>
          <w:p w:rsidR="004A78BC" w:rsidRPr="0063063E" w:rsidRDefault="004A78BC" w:rsidP="00D507F6">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4A78BC" w:rsidRPr="0063063E" w:rsidRDefault="004A78BC" w:rsidP="00D507F6">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rsidR="004A78BC" w:rsidRPr="00396AA8" w:rsidRDefault="004A78BC" w:rsidP="004A78BC">
      <w:pPr>
        <w:spacing w:after="0"/>
        <w:ind w:firstLine="0"/>
        <w:rPr>
          <w:szCs w:val="28"/>
        </w:rPr>
      </w:pPr>
    </w:p>
    <w:p w:rsidR="00081FA0" w:rsidRDefault="004A78BC" w:rsidP="004A78BC">
      <w:r>
        <w:rPr>
          <w:rFonts w:eastAsia="Calibri"/>
          <w:color w:val="000000"/>
          <w:sz w:val="24"/>
          <w:szCs w:val="28"/>
        </w:rPr>
        <w:br w:type="page"/>
      </w:r>
    </w:p>
    <w:sectPr w:rsidR="00081FA0" w:rsidSect="00A16471">
      <w:footerReference w:type="default" r:id="rId7"/>
      <w:pgSz w:w="11906" w:h="16838"/>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80" w:rsidRDefault="004D7380" w:rsidP="00554270">
      <w:pPr>
        <w:spacing w:after="0"/>
      </w:pPr>
      <w:r>
        <w:separator/>
      </w:r>
    </w:p>
  </w:endnote>
  <w:endnote w:type="continuationSeparator" w:id="0">
    <w:p w:rsidR="004D7380" w:rsidRDefault="004D7380" w:rsidP="00554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08540"/>
      <w:docPartObj>
        <w:docPartGallery w:val="Page Numbers (Bottom of Page)"/>
        <w:docPartUnique/>
      </w:docPartObj>
    </w:sdtPr>
    <w:sdtEndPr>
      <w:rPr>
        <w:noProof/>
      </w:rPr>
    </w:sdtEndPr>
    <w:sdtContent>
      <w:p w:rsidR="00554270" w:rsidRDefault="0055427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54270" w:rsidRDefault="005542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80" w:rsidRDefault="004D7380" w:rsidP="00554270">
      <w:pPr>
        <w:spacing w:after="0"/>
      </w:pPr>
      <w:r>
        <w:separator/>
      </w:r>
    </w:p>
  </w:footnote>
  <w:footnote w:type="continuationSeparator" w:id="0">
    <w:p w:rsidR="004D7380" w:rsidRDefault="004D7380" w:rsidP="005542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274A7"/>
    <w:multiLevelType w:val="hybridMultilevel"/>
    <w:tmpl w:val="440ABD6A"/>
    <w:lvl w:ilvl="0" w:tplc="54F4A70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BC"/>
    <w:rsid w:val="000206E4"/>
    <w:rsid w:val="000D0A28"/>
    <w:rsid w:val="001044A7"/>
    <w:rsid w:val="00111E58"/>
    <w:rsid w:val="00127EBF"/>
    <w:rsid w:val="00206750"/>
    <w:rsid w:val="002112CE"/>
    <w:rsid w:val="00284600"/>
    <w:rsid w:val="002F0BE7"/>
    <w:rsid w:val="003D3128"/>
    <w:rsid w:val="003F67EA"/>
    <w:rsid w:val="00402744"/>
    <w:rsid w:val="004A78BC"/>
    <w:rsid w:val="004D7380"/>
    <w:rsid w:val="004F359F"/>
    <w:rsid w:val="00507A62"/>
    <w:rsid w:val="00534F98"/>
    <w:rsid w:val="00545DE8"/>
    <w:rsid w:val="0055240F"/>
    <w:rsid w:val="00554270"/>
    <w:rsid w:val="005B51BB"/>
    <w:rsid w:val="00613340"/>
    <w:rsid w:val="006B163B"/>
    <w:rsid w:val="006E5AF7"/>
    <w:rsid w:val="00797CF2"/>
    <w:rsid w:val="007F1749"/>
    <w:rsid w:val="009367DB"/>
    <w:rsid w:val="009A4D3C"/>
    <w:rsid w:val="00A123B8"/>
    <w:rsid w:val="00A16471"/>
    <w:rsid w:val="00A351ED"/>
    <w:rsid w:val="00AA449A"/>
    <w:rsid w:val="00AE3052"/>
    <w:rsid w:val="00AE31FC"/>
    <w:rsid w:val="00B1642F"/>
    <w:rsid w:val="00B3649D"/>
    <w:rsid w:val="00B444AE"/>
    <w:rsid w:val="00BC07B5"/>
    <w:rsid w:val="00BC23AE"/>
    <w:rsid w:val="00C34913"/>
    <w:rsid w:val="00C911ED"/>
    <w:rsid w:val="00D31B31"/>
    <w:rsid w:val="00D77346"/>
    <w:rsid w:val="00DD6F70"/>
    <w:rsid w:val="00DE6AE5"/>
    <w:rsid w:val="00DF145C"/>
    <w:rsid w:val="00E8067A"/>
    <w:rsid w:val="00EB0642"/>
    <w:rsid w:val="00F132FB"/>
    <w:rsid w:val="00F75967"/>
    <w:rsid w:val="00FF1480"/>
    <w:rsid w:val="00FF26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BCB4"/>
  <w15:chartTrackingRefBased/>
  <w15:docId w15:val="{C8367A47-A673-4B29-9DF3-E10BFB2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8BC"/>
    <w:pPr>
      <w:spacing w:after="120" w:line="240" w:lineRule="auto"/>
      <w:ind w:firstLine="720"/>
      <w:jc w:val="both"/>
    </w:pPr>
    <w:rPr>
      <w:rFonts w:ascii="Times New Roman" w:eastAsia="Arial" w:hAnsi="Times New Roman" w:cs="Times New Roman"/>
      <w:sz w:val="28"/>
    </w:rPr>
  </w:style>
  <w:style w:type="paragraph" w:styleId="Heading3">
    <w:name w:val="heading 3"/>
    <w:basedOn w:val="Normal"/>
    <w:next w:val="Normal"/>
    <w:link w:val="Heading3Char"/>
    <w:qFormat/>
    <w:rsid w:val="004A78BC"/>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78BC"/>
    <w:rPr>
      <w:rFonts w:ascii=".VnTime" w:eastAsia="Times New Roman" w:hAnsi=".VnTime" w:cs="Times New Roman"/>
      <w:b/>
      <w:i/>
      <w:sz w:val="26"/>
      <w:szCs w:val="20"/>
      <w:lang w:val="en-US"/>
    </w:rPr>
  </w:style>
  <w:style w:type="paragraph" w:styleId="BodyTextIndent">
    <w:name w:val="Body Text Indent"/>
    <w:basedOn w:val="Normal"/>
    <w:link w:val="BodyTextIndentChar"/>
    <w:rsid w:val="004A78B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4A78BC"/>
    <w:rPr>
      <w:rFonts w:ascii=".VnTime" w:eastAsia="Times New Roman" w:hAnsi=".VnTime" w:cs="Times New Roman"/>
      <w:sz w:val="26"/>
      <w:szCs w:val="20"/>
      <w:lang w:val="en-US"/>
    </w:rPr>
  </w:style>
  <w:style w:type="paragraph" w:styleId="BodyText2">
    <w:name w:val="Body Text 2"/>
    <w:basedOn w:val="Normal"/>
    <w:link w:val="BodyText2Char"/>
    <w:rsid w:val="004A78B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4A78BC"/>
    <w:rPr>
      <w:rFonts w:ascii="Times New Roman" w:eastAsia="Times New Roman" w:hAnsi="Times New Roman" w:cs="Times New Roman"/>
      <w:sz w:val="20"/>
      <w:szCs w:val="20"/>
      <w:lang w:val="en-US"/>
    </w:rPr>
  </w:style>
  <w:style w:type="paragraph" w:customStyle="1" w:styleId="Blockquote">
    <w:name w:val="Blockquote"/>
    <w:basedOn w:val="Normal"/>
    <w:rsid w:val="004A78BC"/>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rsid w:val="00A351ED"/>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A351ED"/>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6B163B"/>
  </w:style>
  <w:style w:type="character" w:customStyle="1" w:styleId="BodyTextChar">
    <w:name w:val="Body Text Char"/>
    <w:basedOn w:val="DefaultParagraphFont"/>
    <w:link w:val="BodyText"/>
    <w:uiPriority w:val="99"/>
    <w:semiHidden/>
    <w:rsid w:val="006B163B"/>
    <w:rPr>
      <w:rFonts w:ascii="Times New Roman" w:eastAsia="Arial" w:hAnsi="Times New Roman" w:cs="Times New Roman"/>
      <w:sz w:val="28"/>
    </w:rPr>
  </w:style>
  <w:style w:type="paragraph" w:styleId="ListParagraph">
    <w:name w:val="List Paragraph"/>
    <w:basedOn w:val="Normal"/>
    <w:uiPriority w:val="34"/>
    <w:qFormat/>
    <w:rsid w:val="00507A62"/>
    <w:pPr>
      <w:ind w:left="720"/>
      <w:contextualSpacing/>
    </w:pPr>
  </w:style>
  <w:style w:type="paragraph" w:styleId="BalloonText">
    <w:name w:val="Balloon Text"/>
    <w:basedOn w:val="Normal"/>
    <w:link w:val="BalloonTextChar"/>
    <w:uiPriority w:val="99"/>
    <w:semiHidden/>
    <w:unhideWhenUsed/>
    <w:rsid w:val="00DD6F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70"/>
    <w:rPr>
      <w:rFonts w:ascii="Segoe UI" w:eastAsia="Arial" w:hAnsi="Segoe UI" w:cs="Segoe UI"/>
      <w:sz w:val="18"/>
      <w:szCs w:val="18"/>
    </w:rPr>
  </w:style>
  <w:style w:type="paragraph" w:styleId="Header">
    <w:name w:val="header"/>
    <w:basedOn w:val="Normal"/>
    <w:link w:val="HeaderChar"/>
    <w:uiPriority w:val="99"/>
    <w:unhideWhenUsed/>
    <w:rsid w:val="00554270"/>
    <w:pPr>
      <w:tabs>
        <w:tab w:val="center" w:pos="4513"/>
        <w:tab w:val="right" w:pos="9026"/>
      </w:tabs>
      <w:spacing w:after="0"/>
    </w:pPr>
  </w:style>
  <w:style w:type="character" w:customStyle="1" w:styleId="HeaderChar">
    <w:name w:val="Header Char"/>
    <w:basedOn w:val="DefaultParagraphFont"/>
    <w:link w:val="Header"/>
    <w:uiPriority w:val="99"/>
    <w:rsid w:val="00554270"/>
    <w:rPr>
      <w:rFonts w:ascii="Times New Roman" w:eastAsia="Arial" w:hAnsi="Times New Roman" w:cs="Times New Roman"/>
      <w:sz w:val="28"/>
    </w:rPr>
  </w:style>
  <w:style w:type="paragraph" w:styleId="Footer">
    <w:name w:val="footer"/>
    <w:basedOn w:val="Normal"/>
    <w:link w:val="FooterChar"/>
    <w:uiPriority w:val="99"/>
    <w:unhideWhenUsed/>
    <w:rsid w:val="00554270"/>
    <w:pPr>
      <w:tabs>
        <w:tab w:val="center" w:pos="4513"/>
        <w:tab w:val="right" w:pos="9026"/>
      </w:tabs>
      <w:spacing w:after="0"/>
    </w:pPr>
  </w:style>
  <w:style w:type="character" w:customStyle="1" w:styleId="FooterChar">
    <w:name w:val="Footer Char"/>
    <w:basedOn w:val="DefaultParagraphFont"/>
    <w:link w:val="Footer"/>
    <w:uiPriority w:val="99"/>
    <w:rsid w:val="00554270"/>
    <w:rPr>
      <w:rFonts w:ascii="Times New Roman" w:eastAsia="Arial"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,167,437,</UserShare>
    <UserEdit xmlns="4fbc9bd2-95f2-4216-8ce4-0fe6c7b9ade8">,437,</UserEdit>
    <TypeFile xmlns="4fbc9bd2-95f2-4216-8ce4-0fe6c7b9ade8">4</TypeFile>
    <UserOwner xmlns="4fbc9bd2-95f2-4216-8ce4-0fe6c7b9ade8">437</UserOwner>
    <UserCreated xmlns="4fbc9bd2-95f2-4216-8ce4-0fe6c7b9ade8">437</UserCreated>
  </documentManagement>
</p:properties>
</file>

<file path=customXml/itemProps1.xml><?xml version="1.0" encoding="utf-8"?>
<ds:datastoreItem xmlns:ds="http://schemas.openxmlformats.org/officeDocument/2006/customXml" ds:itemID="{9B41E479-FD0E-48B2-AFFA-0595BB2924EE}"/>
</file>

<file path=customXml/itemProps2.xml><?xml version="1.0" encoding="utf-8"?>
<ds:datastoreItem xmlns:ds="http://schemas.openxmlformats.org/officeDocument/2006/customXml" ds:itemID="{231FDBD6-24A5-4491-B85E-8170193A32F7}"/>
</file>

<file path=customXml/itemProps3.xml><?xml version="1.0" encoding="utf-8"?>
<ds:datastoreItem xmlns:ds="http://schemas.openxmlformats.org/officeDocument/2006/customXml" ds:itemID="{F12B29AA-6093-45C4-97AB-5492809C7054}"/>
</file>

<file path=docProps/app.xml><?xml version="1.0" encoding="utf-8"?>
<Properties xmlns="http://schemas.openxmlformats.org/officeDocument/2006/extended-properties" xmlns:vt="http://schemas.openxmlformats.org/officeDocument/2006/docPropsVTypes">
  <Template>Normal.dotm</Template>
  <TotalTime>311</TotalTime>
  <Pages>8</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2021-11-12T03:01:00Z</cp:lastPrinted>
  <dcterms:created xsi:type="dcterms:W3CDTF">2021-11-10T14:42:00Z</dcterms:created>
  <dcterms:modified xsi:type="dcterms:W3CDTF">2022-01-24T09:57:00Z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