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62" w:type="dxa"/>
        <w:tblLook w:val="01E0"/>
      </w:tblPr>
      <w:tblGrid>
        <w:gridCol w:w="4140"/>
        <w:gridCol w:w="5760"/>
      </w:tblGrid>
      <w:tr w:rsidR="006E1F42" w:rsidTr="006E1F42">
        <w:tc>
          <w:tcPr>
            <w:tcW w:w="4140" w:type="dxa"/>
            <w:hideMark/>
          </w:tcPr>
          <w:p w:rsidR="006E1F42" w:rsidRDefault="006E1F42">
            <w:pPr>
              <w:spacing w:line="276" w:lineRule="auto"/>
              <w:ind w:right="-108"/>
              <w:rPr>
                <w:rFonts w:ascii=".VnTimeH" w:hAnsi=".VnTimeH"/>
                <w:b/>
                <w:szCs w:val="26"/>
                <w:lang w:val="sv-SE"/>
              </w:rPr>
            </w:pPr>
            <w:r>
              <w:rPr>
                <w:rFonts w:ascii="Times New Roman" w:hAnsi="Times New Roman"/>
                <w:b/>
                <w:szCs w:val="26"/>
                <w:lang w:val="sv-SE"/>
              </w:rPr>
              <w:t xml:space="preserve">BỘ KHOA HỌC VÀ CÔNG NGHỆ </w:t>
            </w:r>
          </w:p>
          <w:p w:rsidR="006E1F42" w:rsidRDefault="001172F7">
            <w:pPr>
              <w:spacing w:line="276" w:lineRule="auto"/>
              <w:ind w:left="-230" w:right="-115"/>
              <w:jc w:val="center"/>
              <w:rPr>
                <w:rFonts w:ascii="Times New Roman" w:hAnsi="Times New Roman"/>
                <w:sz w:val="28"/>
                <w:szCs w:val="28"/>
                <w:lang w:val="sv-SE"/>
              </w:rPr>
            </w:pPr>
            <w:r w:rsidRPr="001172F7">
              <w:rPr>
                <w:noProof/>
                <w:lang w:val="vi-VN" w:eastAsia="vi-VN"/>
              </w:rPr>
              <w:pict>
                <v:line id="Straight Connector 8" o:spid="_x0000_s1026" style="position:absolute;left:0;text-align:left;z-index:251659264;visibility:visible" from="38.85pt,3.4pt" to="152.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hZ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"/>
              </w:pict>
            </w:r>
            <w:r w:rsidR="006E1F42">
              <w:rPr>
                <w:rFonts w:ascii="Times New Roman" w:hAnsi="Times New Roman"/>
                <w:sz w:val="28"/>
                <w:szCs w:val="28"/>
                <w:lang w:val="sv-SE"/>
              </w:rPr>
              <w:t xml:space="preserve">Số: 4823 /BKHCN-VPĐK </w:t>
            </w:r>
          </w:p>
          <w:p w:rsidR="006E1F42" w:rsidRDefault="006E1F42">
            <w:pPr>
              <w:spacing w:before="120" w:line="280" w:lineRule="exact"/>
              <w:ind w:left="-233" w:right="-119"/>
              <w:jc w:val="center"/>
              <w:rPr>
                <w:rFonts w:ascii="Times New Roman" w:hAnsi="Times New Roman"/>
                <w:szCs w:val="26"/>
                <w:lang w:val="sv-SE"/>
              </w:rPr>
            </w:pPr>
            <w:r>
              <w:rPr>
                <w:rFonts w:ascii="Times New Roman" w:hAnsi="Times New Roman"/>
                <w:i/>
                <w:sz w:val="20"/>
                <w:lang w:val="sv-SE"/>
              </w:rPr>
              <w:t xml:space="preserve">   </w:t>
            </w:r>
            <w:r>
              <w:rPr>
                <w:rFonts w:ascii="Times New Roman" w:hAnsi="Times New Roman"/>
                <w:szCs w:val="26"/>
                <w:lang w:val="sv-SE"/>
              </w:rPr>
              <w:t xml:space="preserve">V/v Báo cáo công tác cấp GCN              đăng ký hoạt động KH&amp;CN năm 2016 </w:t>
            </w:r>
          </w:p>
        </w:tc>
        <w:tc>
          <w:tcPr>
            <w:tcW w:w="5760" w:type="dxa"/>
          </w:tcPr>
          <w:p w:rsidR="006E1F42" w:rsidRDefault="006E1F42">
            <w:pPr>
              <w:spacing w:line="276" w:lineRule="auto"/>
              <w:ind w:right="-288"/>
              <w:jc w:val="center"/>
              <w:rPr>
                <w:rFonts w:ascii="Times New Roman" w:hAnsi="Times New Roman"/>
                <w:b/>
                <w:szCs w:val="26"/>
                <w:lang w:val="sv-SE"/>
              </w:rPr>
            </w:pPr>
            <w:r>
              <w:rPr>
                <w:rFonts w:ascii="Times New Roman" w:hAnsi="Times New Roman"/>
                <w:b/>
                <w:szCs w:val="26"/>
                <w:lang w:val="sv-SE"/>
              </w:rPr>
              <w:t xml:space="preserve">  CỘNG HOÀ XÃ HỘI CHỦ NGHĨA VIỆT NAM</w:t>
            </w:r>
          </w:p>
          <w:p w:rsidR="006E1F42" w:rsidRDefault="006E1F42">
            <w:pPr>
              <w:spacing w:line="276" w:lineRule="auto"/>
              <w:jc w:val="center"/>
              <w:rPr>
                <w:rFonts w:ascii="Times New Roman" w:hAnsi="Times New Roman"/>
                <w:b/>
                <w:sz w:val="27"/>
                <w:szCs w:val="27"/>
              </w:rPr>
            </w:pPr>
            <w:r>
              <w:rPr>
                <w:rFonts w:ascii="Times New Roman" w:hAnsi="Times New Roman"/>
                <w:b/>
                <w:sz w:val="27"/>
                <w:szCs w:val="27"/>
                <w:lang w:val="sv-SE"/>
              </w:rPr>
              <w:t xml:space="preserve"> </w:t>
            </w:r>
            <w:r>
              <w:rPr>
                <w:rFonts w:ascii="Times New Roman" w:hAnsi="Times New Roman"/>
                <w:b/>
                <w:sz w:val="27"/>
                <w:szCs w:val="27"/>
              </w:rPr>
              <w:t>Độc lập - Tự do - Hạnh phúc</w:t>
            </w:r>
          </w:p>
          <w:p w:rsidR="006E1F42" w:rsidRDefault="001172F7">
            <w:pPr>
              <w:spacing w:line="276" w:lineRule="auto"/>
              <w:jc w:val="center"/>
              <w:rPr>
                <w:b/>
                <w:szCs w:val="26"/>
              </w:rPr>
            </w:pPr>
            <w:r w:rsidRPr="001172F7">
              <w:rPr>
                <w:noProof/>
                <w:lang w:val="vi-VN" w:eastAsia="vi-VN"/>
              </w:rPr>
              <w:pict>
                <v:line id="Straight Connector 7" o:spid="_x0000_s1032" style="position:absolute;left:0;text-align:left;z-index:251660288;visibility:visible" from="63.6pt,3.1pt" to="21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"/>
              </w:pict>
            </w:r>
          </w:p>
          <w:p w:rsidR="006E1F42" w:rsidRDefault="006E1F42">
            <w:pPr>
              <w:spacing w:line="276" w:lineRule="auto"/>
              <w:jc w:val="right"/>
              <w:rPr>
                <w:i/>
                <w:szCs w:val="26"/>
              </w:rPr>
            </w:pPr>
          </w:p>
          <w:p w:rsidR="006E1F42" w:rsidRDefault="006E1F42">
            <w:pPr>
              <w:spacing w:line="276" w:lineRule="auto"/>
              <w:ind w:hanging="336"/>
              <w:jc w:val="right"/>
              <w:rPr>
                <w:rFonts w:ascii="Times New Roman" w:hAnsi="Times New Roman"/>
                <w:i/>
                <w:sz w:val="28"/>
                <w:szCs w:val="28"/>
              </w:rPr>
            </w:pPr>
            <w:r>
              <w:rPr>
                <w:i/>
                <w:szCs w:val="26"/>
              </w:rPr>
              <w:t xml:space="preserve">       </w:t>
            </w:r>
            <w:r>
              <w:rPr>
                <w:rFonts w:ascii="Times New Roman" w:hAnsi="Times New Roman"/>
                <w:i/>
                <w:sz w:val="28"/>
                <w:szCs w:val="28"/>
              </w:rPr>
              <w:t>Hà Nội, ngày 22  tháng 11 năm 2016</w:t>
            </w:r>
          </w:p>
        </w:tc>
      </w:tr>
    </w:tbl>
    <w:p w:rsidR="006E1F42" w:rsidRPr="006E1F42" w:rsidRDefault="006E1F42" w:rsidP="006E1F42">
      <w:pPr>
        <w:spacing w:before="720"/>
        <w:ind w:left="-113" w:firstLine="113"/>
        <w:jc w:val="center"/>
        <w:rPr>
          <w:rFonts w:ascii="Times New Roman" w:hAnsi="Times New Roman"/>
          <w:sz w:val="28"/>
          <w:szCs w:val="28"/>
          <w:lang w:val="vi-VN"/>
        </w:rPr>
      </w:pPr>
      <w:r w:rsidRPr="006E1F42">
        <w:rPr>
          <w:rFonts w:ascii="Times New Roman" w:hAnsi="Times New Roman"/>
          <w:sz w:val="28"/>
          <w:szCs w:val="28"/>
          <w:lang w:val="vi-VN"/>
        </w:rPr>
        <w:t>Kính gửi: Sở Khoa học và Công nghệ</w:t>
      </w:r>
    </w:p>
    <w:p w:rsidR="006E1F42" w:rsidRPr="006E1F42" w:rsidRDefault="006E1F42" w:rsidP="006E1F42">
      <w:pPr>
        <w:spacing w:after="120"/>
        <w:ind w:left="-113" w:firstLine="113"/>
        <w:jc w:val="center"/>
        <w:rPr>
          <w:rFonts w:ascii="Times New Roman" w:hAnsi="Times New Roman"/>
          <w:sz w:val="28"/>
          <w:szCs w:val="28"/>
          <w:lang w:val="vi-VN"/>
        </w:rPr>
      </w:pPr>
      <w:r w:rsidRPr="006E1F42">
        <w:rPr>
          <w:rFonts w:ascii="Times New Roman" w:hAnsi="Times New Roman"/>
          <w:sz w:val="28"/>
          <w:szCs w:val="28"/>
          <w:lang w:val="vi-VN"/>
        </w:rPr>
        <w:t>các tỉnh, thành phố trực thuộc Trung ương</w:t>
      </w:r>
    </w:p>
    <w:p w:rsidR="006E1F42" w:rsidRPr="006E1F42" w:rsidRDefault="006E1F42" w:rsidP="006E1F42">
      <w:pPr>
        <w:spacing w:before="60"/>
        <w:ind w:left="-108" w:firstLine="108"/>
        <w:jc w:val="center"/>
        <w:rPr>
          <w:rFonts w:ascii="Times New Roman" w:hAnsi="Times New Roman"/>
          <w:sz w:val="28"/>
          <w:szCs w:val="28"/>
          <w:lang w:val="vi-VN"/>
        </w:rPr>
      </w:pPr>
    </w:p>
    <w:p w:rsidR="006E1F42" w:rsidRPr="006E1F42" w:rsidRDefault="006E1F42" w:rsidP="006E1F42">
      <w:pPr>
        <w:tabs>
          <w:tab w:val="left" w:pos="720"/>
          <w:tab w:val="left" w:pos="1440"/>
          <w:tab w:val="left" w:pos="2160"/>
          <w:tab w:val="left" w:pos="2880"/>
          <w:tab w:val="left" w:pos="3600"/>
          <w:tab w:val="left" w:pos="4320"/>
          <w:tab w:val="left" w:pos="5040"/>
          <w:tab w:val="left" w:pos="5430"/>
        </w:tabs>
        <w:spacing w:before="120" w:line="400" w:lineRule="exact"/>
        <w:ind w:firstLine="709"/>
        <w:jc w:val="both"/>
        <w:rPr>
          <w:rFonts w:ascii="Times New Roman" w:hAnsi="Times New Roman"/>
          <w:sz w:val="28"/>
          <w:szCs w:val="28"/>
          <w:lang w:val="vi-VN"/>
        </w:rPr>
      </w:pPr>
      <w:r w:rsidRPr="006E1F42">
        <w:rPr>
          <w:rFonts w:ascii="Times New Roman" w:hAnsi="Times New Roman"/>
          <w:sz w:val="28"/>
          <w:szCs w:val="28"/>
          <w:lang w:val="vi-VN"/>
        </w:rPr>
        <w:tab/>
        <w:t>Thực hiện quy định về chế độ báo cáo thường niên tại Thông tư                              số 03/2014/TT-BKHCN ngày 31/3/2014 của Bộ trưởng Bộ Khoa học và Công nghệ hướng dẫn điều kiện thành lập và đăng ký hoạt động của tổ chức khoa học và công nghệ, Bộ Khoa học và Công nghệ đề nghị các Sở Khoa học và Công nghệ gửi báo cáo Kết quả công tác cấp Giấy chứng nhận đăng ký hoạt động khoa học và công nghệ năm 2016 theo mẫu đính kèm và gửi bản sao các Giấy chứng nhận đã cấp lần đầu cho tổ chức khoa học và công nghệ trong năm 2016 (trước ngày 15/12/2016).</w:t>
      </w:r>
    </w:p>
    <w:p w:rsidR="006E1F42" w:rsidRPr="006E1F42" w:rsidRDefault="006E1F42" w:rsidP="006E1F42">
      <w:pPr>
        <w:tabs>
          <w:tab w:val="left" w:pos="720"/>
          <w:tab w:val="left" w:pos="1440"/>
          <w:tab w:val="left" w:pos="2160"/>
          <w:tab w:val="left" w:pos="2880"/>
          <w:tab w:val="left" w:pos="3600"/>
          <w:tab w:val="left" w:pos="4320"/>
          <w:tab w:val="left" w:pos="5040"/>
          <w:tab w:val="left" w:pos="5430"/>
        </w:tabs>
        <w:spacing w:before="120" w:line="400" w:lineRule="exact"/>
        <w:ind w:firstLine="709"/>
        <w:jc w:val="both"/>
        <w:rPr>
          <w:rFonts w:ascii="Times New Roman" w:hAnsi="Times New Roman"/>
          <w:sz w:val="28"/>
          <w:szCs w:val="28"/>
          <w:lang w:val="vi-VN"/>
        </w:rPr>
      </w:pPr>
      <w:r w:rsidRPr="006E1F42">
        <w:rPr>
          <w:rFonts w:ascii="Times New Roman" w:hAnsi="Times New Roman"/>
          <w:sz w:val="28"/>
          <w:szCs w:val="28"/>
          <w:lang w:val="vi-VN"/>
        </w:rPr>
        <w:tab/>
        <w:t>Đồng thời, Quý Sở lưu ý nhắc nhở các tổ chức khoa học và công nghệ đã    đăng ký hoạt động tại Sở khi tiếp nhận viện trợ, tài trợ của các tổ chức phi chính phủ nước ngoài phải thực hiện đúng quy định của Nghị định số 93/2009/NĐ-CP           ngày 22/10/2009 của Chính phủ về việc Ban hành Quy chế quản lý và sử dụng viện trợ phi Chính phủ nước ngoài và các văn bản hướng dẫn thi hành, không thực hiện khi chưa được cơ quan, tổ chức có thẩm quyền phê duyệt.</w:t>
      </w:r>
    </w:p>
    <w:p w:rsidR="006E1F42" w:rsidRPr="006E1F42" w:rsidRDefault="006E1F42" w:rsidP="006E1F42">
      <w:pPr>
        <w:spacing w:before="120" w:line="400" w:lineRule="exact"/>
        <w:ind w:firstLine="709"/>
        <w:jc w:val="both"/>
        <w:rPr>
          <w:rFonts w:ascii="Times New Roman" w:hAnsi="Times New Roman"/>
          <w:sz w:val="28"/>
          <w:szCs w:val="28"/>
          <w:lang w:val="vi-VN"/>
        </w:rPr>
      </w:pPr>
      <w:r w:rsidRPr="006E1F42">
        <w:rPr>
          <w:rFonts w:ascii="Times New Roman" w:hAnsi="Times New Roman"/>
          <w:sz w:val="28"/>
          <w:szCs w:val="28"/>
          <w:lang w:val="vi-VN"/>
        </w:rPr>
        <w:tab/>
        <w:t>Trân trọng cảm ơn sự hợp tác của Quý Sở./.</w:t>
      </w:r>
    </w:p>
    <w:p w:rsidR="006E1F42" w:rsidRPr="006E1F42" w:rsidRDefault="006E1F42" w:rsidP="006E1F42">
      <w:pPr>
        <w:spacing w:before="120" w:line="360" w:lineRule="exact"/>
        <w:jc w:val="both"/>
        <w:rPr>
          <w:rFonts w:ascii="Times New Roman" w:hAnsi="Times New Roman"/>
          <w:sz w:val="28"/>
          <w:szCs w:val="28"/>
          <w:lang w:val="vi-VN"/>
        </w:rPr>
      </w:pPr>
    </w:p>
    <w:tbl>
      <w:tblPr>
        <w:tblW w:w="10699" w:type="dxa"/>
        <w:tblLook w:val="01E0"/>
      </w:tblPr>
      <w:tblGrid>
        <w:gridCol w:w="4219"/>
        <w:gridCol w:w="6480"/>
      </w:tblGrid>
      <w:tr w:rsidR="006E1F42" w:rsidTr="006E1F42">
        <w:tc>
          <w:tcPr>
            <w:tcW w:w="4219" w:type="dxa"/>
            <w:hideMark/>
          </w:tcPr>
          <w:p w:rsidR="006E1F42" w:rsidRPr="006E1F42" w:rsidRDefault="006E1F42">
            <w:pPr>
              <w:spacing w:after="120" w:line="276" w:lineRule="auto"/>
              <w:jc w:val="both"/>
              <w:rPr>
                <w:rFonts w:ascii="Times New Roman" w:hAnsi="Times New Roman"/>
                <w:b/>
                <w:bCs/>
                <w:i/>
                <w:iCs/>
                <w:sz w:val="24"/>
                <w:szCs w:val="22"/>
                <w:lang w:val="vi-VN"/>
              </w:rPr>
            </w:pPr>
            <w:r w:rsidRPr="006E1F42">
              <w:rPr>
                <w:rFonts w:ascii="Times New Roman" w:hAnsi="Times New Roman"/>
                <w:b/>
                <w:bCs/>
                <w:i/>
                <w:iCs/>
                <w:sz w:val="24"/>
                <w:szCs w:val="22"/>
                <w:lang w:val="vi-VN"/>
              </w:rPr>
              <w:t xml:space="preserve">Nơi nhận:   </w:t>
            </w:r>
          </w:p>
          <w:p w:rsidR="006E1F42" w:rsidRPr="006E1F42" w:rsidRDefault="006E1F42">
            <w:pPr>
              <w:spacing w:line="276" w:lineRule="auto"/>
              <w:jc w:val="both"/>
              <w:rPr>
                <w:rFonts w:ascii="Times New Roman" w:hAnsi="Times New Roman"/>
                <w:sz w:val="22"/>
                <w:szCs w:val="22"/>
                <w:lang w:val="vi-VN"/>
              </w:rPr>
            </w:pPr>
            <w:r w:rsidRPr="006E1F42">
              <w:rPr>
                <w:rFonts w:ascii="Times New Roman" w:hAnsi="Times New Roman"/>
                <w:sz w:val="22"/>
                <w:szCs w:val="22"/>
                <w:lang w:val="vi-VN"/>
              </w:rPr>
              <w:t xml:space="preserve">- Như trên; </w:t>
            </w:r>
          </w:p>
          <w:p w:rsidR="006E1F42" w:rsidRPr="006E1F42" w:rsidRDefault="006E1F42">
            <w:pPr>
              <w:spacing w:line="276" w:lineRule="auto"/>
              <w:jc w:val="both"/>
              <w:rPr>
                <w:rFonts w:ascii="Times New Roman" w:hAnsi="Times New Roman"/>
                <w:sz w:val="22"/>
                <w:szCs w:val="22"/>
                <w:lang w:val="vi-VN"/>
              </w:rPr>
            </w:pPr>
            <w:r w:rsidRPr="006E1F42">
              <w:rPr>
                <w:rFonts w:ascii="Times New Roman" w:hAnsi="Times New Roman"/>
                <w:sz w:val="22"/>
                <w:szCs w:val="22"/>
                <w:lang w:val="vi-VN"/>
              </w:rPr>
              <w:t>- Bộ trưởng (để b/c);</w:t>
            </w:r>
          </w:p>
          <w:p w:rsidR="006E1F42" w:rsidRDefault="006E1F42">
            <w:pPr>
              <w:spacing w:line="276" w:lineRule="auto"/>
              <w:ind w:left="720" w:hanging="720"/>
              <w:jc w:val="both"/>
              <w:rPr>
                <w:sz w:val="20"/>
              </w:rPr>
            </w:pPr>
            <w:r>
              <w:rPr>
                <w:rFonts w:ascii="Times New Roman" w:hAnsi="Times New Roman"/>
                <w:sz w:val="22"/>
                <w:szCs w:val="22"/>
              </w:rPr>
              <w:t>- Lưu VT, VPĐK.</w:t>
            </w:r>
          </w:p>
        </w:tc>
        <w:tc>
          <w:tcPr>
            <w:tcW w:w="6480" w:type="dxa"/>
          </w:tcPr>
          <w:p w:rsidR="006E1F42" w:rsidRDefault="006E1F42">
            <w:pPr>
              <w:spacing w:line="276" w:lineRule="auto"/>
              <w:jc w:val="center"/>
              <w:rPr>
                <w:rFonts w:ascii="Times New Roman" w:hAnsi="Times New Roman"/>
                <w:b/>
              </w:rPr>
            </w:pPr>
            <w:r>
              <w:rPr>
                <w:rFonts w:ascii="Times New Roman" w:hAnsi="Times New Roman"/>
                <w:b/>
              </w:rPr>
              <w:t>KT. BỘ TRƯỞNG</w:t>
            </w:r>
          </w:p>
          <w:p w:rsidR="006E1F42" w:rsidRDefault="006E1F42">
            <w:pPr>
              <w:spacing w:line="276" w:lineRule="auto"/>
              <w:jc w:val="center"/>
              <w:rPr>
                <w:rFonts w:ascii="Times New Roman" w:hAnsi="Times New Roman"/>
                <w:b/>
                <w:sz w:val="28"/>
                <w:szCs w:val="28"/>
              </w:rPr>
            </w:pPr>
            <w:r>
              <w:rPr>
                <w:rFonts w:ascii="Times New Roman" w:hAnsi="Times New Roman"/>
                <w:b/>
              </w:rPr>
              <w:t>THỨ TRƯỞNG</w:t>
            </w:r>
          </w:p>
          <w:p w:rsidR="006E1F42" w:rsidRPr="002B064F" w:rsidRDefault="002B064F">
            <w:pPr>
              <w:spacing w:line="440" w:lineRule="exact"/>
              <w:jc w:val="center"/>
              <w:rPr>
                <w:rFonts w:asciiTheme="majorHAnsi" w:hAnsiTheme="majorHAnsi" w:cstheme="majorHAnsi"/>
                <w:b/>
                <w:szCs w:val="28"/>
              </w:rPr>
            </w:pPr>
            <w:r w:rsidRPr="002B064F">
              <w:rPr>
                <w:rFonts w:asciiTheme="majorHAnsi" w:hAnsiTheme="majorHAnsi" w:cstheme="majorHAnsi"/>
                <w:b/>
                <w:szCs w:val="28"/>
              </w:rPr>
              <w:t>(Đã ký)</w:t>
            </w:r>
          </w:p>
          <w:p w:rsidR="006E1F42" w:rsidRDefault="006E1F42">
            <w:pPr>
              <w:spacing w:line="440" w:lineRule="exact"/>
              <w:jc w:val="center"/>
              <w:rPr>
                <w:rFonts w:ascii="Times New Roman" w:hAnsi="Times New Roman"/>
                <w:b/>
                <w:sz w:val="28"/>
                <w:szCs w:val="28"/>
              </w:rPr>
            </w:pPr>
          </w:p>
          <w:p w:rsidR="006E1F42" w:rsidRDefault="006E1F42">
            <w:pPr>
              <w:spacing w:line="440" w:lineRule="exact"/>
              <w:jc w:val="center"/>
              <w:rPr>
                <w:rFonts w:ascii="Times New Roman" w:hAnsi="Times New Roman"/>
                <w:b/>
                <w:sz w:val="28"/>
                <w:szCs w:val="28"/>
              </w:rPr>
            </w:pPr>
            <w:r>
              <w:rPr>
                <w:rFonts w:ascii="Times New Roman" w:hAnsi="Times New Roman"/>
                <w:b/>
                <w:sz w:val="28"/>
                <w:szCs w:val="28"/>
              </w:rPr>
              <w:t xml:space="preserve"> Trần Văn Tùng</w:t>
            </w:r>
          </w:p>
        </w:tc>
      </w:tr>
    </w:tbl>
    <w:p w:rsidR="006E1F42" w:rsidRDefault="006E1F42" w:rsidP="006E1F42">
      <w:pPr>
        <w:rPr>
          <w:rFonts w:ascii="Times New Roman" w:hAnsi="Times New Roman"/>
          <w:sz w:val="28"/>
          <w:szCs w:val="28"/>
          <w:lang w:val="sv-SE"/>
        </w:rPr>
        <w:sectPr w:rsidR="006E1F42">
          <w:pgSz w:w="11909" w:h="16834"/>
          <w:pgMar w:top="1134" w:right="852" w:bottom="1134" w:left="1418" w:header="720" w:footer="0" w:gutter="0"/>
          <w:cols w:space="720"/>
        </w:sectPr>
      </w:pPr>
    </w:p>
    <w:p w:rsidR="006E1F42" w:rsidRDefault="006E1F42" w:rsidP="006E1F42">
      <w:pPr>
        <w:rPr>
          <w:rFonts w:ascii="Times New Roman" w:hAnsi="Times New Roman"/>
          <w:sz w:val="20"/>
        </w:rPr>
      </w:pPr>
    </w:p>
    <w:tbl>
      <w:tblPr>
        <w:tblW w:w="9468" w:type="dxa"/>
        <w:tblLook w:val="01E0"/>
      </w:tblPr>
      <w:tblGrid>
        <w:gridCol w:w="4046"/>
        <w:gridCol w:w="5422"/>
      </w:tblGrid>
      <w:tr w:rsidR="006E1F42" w:rsidTr="006E1F42">
        <w:tc>
          <w:tcPr>
            <w:tcW w:w="4046" w:type="dxa"/>
            <w:hideMark/>
          </w:tcPr>
          <w:p w:rsidR="006E1F42" w:rsidRDefault="006E1F42">
            <w:pPr>
              <w:spacing w:line="276" w:lineRule="auto"/>
              <w:rPr>
                <w:rFonts w:ascii="Times New Roman" w:hAnsi="Times New Roman"/>
                <w:b/>
                <w:sz w:val="24"/>
                <w:szCs w:val="24"/>
              </w:rPr>
            </w:pPr>
            <w:r>
              <w:rPr>
                <w:rFonts w:ascii="Times New Roman" w:hAnsi="Times New Roman"/>
                <w:sz w:val="20"/>
              </w:rPr>
              <w:br w:type="page"/>
            </w:r>
            <w:r>
              <w:rPr>
                <w:rFonts w:ascii="Times New Roman" w:hAnsi="Times New Roman"/>
                <w:sz w:val="20"/>
              </w:rPr>
              <w:br w:type="page"/>
            </w:r>
            <w:r>
              <w:rPr>
                <w:rFonts w:ascii="Times New Roman" w:hAnsi="Times New Roman"/>
                <w:b/>
                <w:sz w:val="24"/>
                <w:szCs w:val="24"/>
              </w:rPr>
              <w:t>UBND TỈNH/TP……….</w:t>
            </w:r>
          </w:p>
          <w:p w:rsidR="006E1F42" w:rsidRDefault="006E1F42">
            <w:pPr>
              <w:spacing w:line="276" w:lineRule="auto"/>
              <w:rPr>
                <w:rFonts w:ascii="Times New Roman" w:hAnsi="Times New Roman"/>
                <w:b/>
                <w:sz w:val="24"/>
                <w:szCs w:val="24"/>
              </w:rPr>
            </w:pPr>
            <w:r>
              <w:rPr>
                <w:rFonts w:ascii="Times New Roman" w:hAnsi="Times New Roman"/>
                <w:b/>
                <w:sz w:val="24"/>
                <w:szCs w:val="24"/>
              </w:rPr>
              <w:t>SỞ KHOA HỌC VÀ CÔNG NGHỆ</w:t>
            </w:r>
          </w:p>
        </w:tc>
        <w:tc>
          <w:tcPr>
            <w:tcW w:w="5422" w:type="dxa"/>
          </w:tcPr>
          <w:p w:rsidR="006E1F42" w:rsidRDefault="006E1F42">
            <w:pPr>
              <w:spacing w:line="276" w:lineRule="auto"/>
              <w:jc w:val="center"/>
              <w:rPr>
                <w:rFonts w:ascii="Times New Roman" w:hAnsi="Times New Roman"/>
                <w:b/>
                <w:sz w:val="24"/>
                <w:szCs w:val="24"/>
              </w:rPr>
            </w:pPr>
            <w:r>
              <w:rPr>
                <w:rFonts w:ascii="Times New Roman" w:hAnsi="Times New Roman"/>
                <w:b/>
                <w:sz w:val="24"/>
                <w:szCs w:val="24"/>
              </w:rPr>
              <w:t>CỘNG HÒA XÃ HỘI CHỦ NGHĨA VIỆT NAM</w:t>
            </w:r>
          </w:p>
          <w:p w:rsidR="006E1F42" w:rsidRDefault="006E1F42">
            <w:pPr>
              <w:spacing w:line="276" w:lineRule="auto"/>
              <w:jc w:val="center"/>
              <w:rPr>
                <w:rFonts w:ascii="Times New Roman" w:hAnsi="Times New Roman"/>
                <w:b/>
                <w:sz w:val="28"/>
                <w:szCs w:val="28"/>
              </w:rPr>
            </w:pPr>
            <w:r>
              <w:rPr>
                <w:rFonts w:ascii="Times New Roman" w:hAnsi="Times New Roman"/>
                <w:b/>
                <w:sz w:val="28"/>
                <w:szCs w:val="28"/>
              </w:rPr>
              <w:t>Độc lập – Tự do – Hạnh phúc</w:t>
            </w:r>
          </w:p>
          <w:p w:rsidR="006E1F42" w:rsidRDefault="001172F7">
            <w:pPr>
              <w:spacing w:line="276" w:lineRule="auto"/>
              <w:jc w:val="center"/>
              <w:rPr>
                <w:rFonts w:ascii="Times New Roman" w:hAnsi="Times New Roman"/>
                <w:sz w:val="24"/>
                <w:szCs w:val="24"/>
              </w:rPr>
            </w:pPr>
            <w:r w:rsidRPr="001172F7">
              <w:rPr>
                <w:noProof/>
                <w:lang w:val="vi-VN" w:eastAsia="vi-VN"/>
              </w:rPr>
              <w:pict>
                <v:line id="Straight Connector 9" o:spid="_x0000_s1031" style="position:absolute;left:0;text-align:left;z-index:251661312;visibility:visible" from="49.7pt,7.25pt" to="211.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1Q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"/>
              </w:pict>
            </w:r>
          </w:p>
          <w:p w:rsidR="006E1F42" w:rsidRDefault="006E1F42">
            <w:pPr>
              <w:spacing w:before="240" w:line="276" w:lineRule="auto"/>
              <w:rPr>
                <w:rFonts w:ascii="Times New Roman" w:hAnsi="Times New Roman"/>
                <w:i/>
                <w:sz w:val="24"/>
                <w:szCs w:val="24"/>
              </w:rPr>
            </w:pPr>
            <w:r>
              <w:rPr>
                <w:rFonts w:ascii="Times New Roman" w:hAnsi="Times New Roman"/>
                <w:i/>
                <w:szCs w:val="24"/>
              </w:rPr>
              <w:t xml:space="preserve">               ………, ngày………tháng……năm 2016</w:t>
            </w:r>
          </w:p>
        </w:tc>
      </w:tr>
    </w:tbl>
    <w:p w:rsidR="006E1F42" w:rsidRDefault="006E1F42" w:rsidP="006E1F42">
      <w:pPr>
        <w:rPr>
          <w:rFonts w:ascii="Times New Roman" w:hAnsi="Times New Roman"/>
          <w:sz w:val="20"/>
        </w:rPr>
      </w:pPr>
    </w:p>
    <w:p w:rsidR="006E1F42" w:rsidRDefault="006E1F42" w:rsidP="006E1F42">
      <w:pPr>
        <w:jc w:val="center"/>
        <w:rPr>
          <w:rFonts w:ascii="Times New Roman" w:hAnsi="Times New Roman"/>
          <w:b/>
          <w:sz w:val="28"/>
        </w:rPr>
      </w:pPr>
    </w:p>
    <w:p w:rsidR="006E1F42" w:rsidRDefault="006E1F42" w:rsidP="006E1F42">
      <w:pPr>
        <w:jc w:val="center"/>
        <w:rPr>
          <w:rFonts w:ascii="Times New Roman" w:hAnsi="Times New Roman"/>
          <w:b/>
          <w:sz w:val="28"/>
        </w:rPr>
      </w:pPr>
      <w:r>
        <w:rPr>
          <w:rFonts w:ascii="Times New Roman" w:hAnsi="Times New Roman"/>
          <w:b/>
          <w:sz w:val="28"/>
        </w:rPr>
        <w:t>BÁO CÁO</w:t>
      </w:r>
    </w:p>
    <w:p w:rsidR="006E1F42" w:rsidRDefault="006E1F42" w:rsidP="006E1F42">
      <w:pPr>
        <w:jc w:val="center"/>
        <w:rPr>
          <w:rFonts w:ascii="Times New Roman" w:hAnsi="Times New Roman"/>
          <w:b/>
          <w:sz w:val="28"/>
        </w:rPr>
      </w:pPr>
      <w:r>
        <w:rPr>
          <w:rFonts w:ascii="Times New Roman" w:hAnsi="Times New Roman"/>
          <w:b/>
          <w:sz w:val="28"/>
        </w:rPr>
        <w:t>Kết quả công tác cấp Giấy chứng nhận</w:t>
      </w:r>
    </w:p>
    <w:p w:rsidR="006E1F42" w:rsidRDefault="006E1F42" w:rsidP="006E1F42">
      <w:pPr>
        <w:jc w:val="center"/>
        <w:rPr>
          <w:rFonts w:ascii="Times New Roman" w:hAnsi="Times New Roman"/>
          <w:b/>
          <w:sz w:val="28"/>
        </w:rPr>
      </w:pPr>
      <w:r>
        <w:rPr>
          <w:rFonts w:ascii="Times New Roman" w:hAnsi="Times New Roman"/>
          <w:b/>
          <w:sz w:val="28"/>
        </w:rPr>
        <w:t>đăng ký hoạt động khoa học và công nghệ năm 2016</w:t>
      </w:r>
    </w:p>
    <w:p w:rsidR="006E1F42" w:rsidRDefault="006E1F42" w:rsidP="006E1F42">
      <w:pPr>
        <w:jc w:val="center"/>
        <w:rPr>
          <w:rFonts w:ascii="Times New Roman" w:hAnsi="Times New Roman"/>
          <w:b/>
          <w:sz w:val="28"/>
        </w:rPr>
      </w:pPr>
    </w:p>
    <w:p w:rsidR="006E1F42" w:rsidRDefault="006E1F42" w:rsidP="006E1F42">
      <w:pPr>
        <w:numPr>
          <w:ilvl w:val="0"/>
          <w:numId w:val="1"/>
        </w:numPr>
        <w:tabs>
          <w:tab w:val="num" w:pos="360"/>
        </w:tabs>
        <w:ind w:hanging="1080"/>
        <w:jc w:val="both"/>
        <w:rPr>
          <w:rFonts w:ascii="Times New Roman" w:hAnsi="Times New Roman"/>
          <w:b/>
          <w:sz w:val="28"/>
        </w:rPr>
      </w:pPr>
      <w:r>
        <w:rPr>
          <w:rFonts w:ascii="Times New Roman" w:hAnsi="Times New Roman"/>
          <w:b/>
          <w:sz w:val="28"/>
        </w:rPr>
        <w:t>Tình hình cấp Giấy chứng nhận:</w:t>
      </w:r>
    </w:p>
    <w:p w:rsidR="006E1F42" w:rsidRDefault="006E1F42" w:rsidP="006E1F42">
      <w:pPr>
        <w:jc w:val="both"/>
        <w:rPr>
          <w:rFonts w:ascii="Times New Roman" w:hAnsi="Times New Roman"/>
          <w:b/>
          <w:sz w:val="2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440"/>
        <w:gridCol w:w="1440"/>
        <w:gridCol w:w="1272"/>
        <w:gridCol w:w="1608"/>
        <w:gridCol w:w="1428"/>
      </w:tblGrid>
      <w:tr w:rsidR="006E1F42" w:rsidTr="006E1F42">
        <w:tc>
          <w:tcPr>
            <w:tcW w:w="2448" w:type="dxa"/>
            <w:vMerge w:val="restart"/>
            <w:tcBorders>
              <w:top w:val="single" w:sz="4" w:space="0" w:color="auto"/>
              <w:left w:val="single" w:sz="4" w:space="0" w:color="auto"/>
              <w:bottom w:val="single" w:sz="4" w:space="0" w:color="auto"/>
              <w:right w:val="single" w:sz="4" w:space="0" w:color="auto"/>
            </w:tcBorders>
          </w:tcPr>
          <w:p w:rsidR="006E1F42" w:rsidRDefault="006E1F42">
            <w:pPr>
              <w:spacing w:before="60" w:after="60" w:line="276" w:lineRule="auto"/>
              <w:jc w:val="center"/>
              <w:rPr>
                <w:rFonts w:ascii="Times New Roman" w:hAnsi="Times New Roman"/>
                <w:b/>
                <w:sz w:val="28"/>
              </w:rPr>
            </w:pPr>
          </w:p>
          <w:p w:rsidR="006E1F42" w:rsidRDefault="006E1F42">
            <w:pPr>
              <w:spacing w:before="60" w:after="60" w:line="276" w:lineRule="auto"/>
              <w:jc w:val="center"/>
              <w:rPr>
                <w:rFonts w:ascii="Times New Roman" w:hAnsi="Times New Roman"/>
                <w:b/>
                <w:sz w:val="28"/>
              </w:rPr>
            </w:pPr>
            <w:r>
              <w:rPr>
                <w:rFonts w:ascii="Times New Roman" w:hAnsi="Times New Roman"/>
                <w:b/>
                <w:sz w:val="28"/>
              </w:rPr>
              <w:t>KHU VỰC  TRỰC THUỘC</w:t>
            </w:r>
          </w:p>
        </w:tc>
        <w:tc>
          <w:tcPr>
            <w:tcW w:w="4152" w:type="dxa"/>
            <w:gridSpan w:val="3"/>
            <w:tcBorders>
              <w:top w:val="single" w:sz="4" w:space="0" w:color="auto"/>
              <w:left w:val="single" w:sz="4" w:space="0" w:color="auto"/>
              <w:bottom w:val="single" w:sz="4" w:space="0" w:color="auto"/>
              <w:right w:val="single" w:sz="4" w:space="0" w:color="auto"/>
            </w:tcBorders>
            <w:hideMark/>
          </w:tcPr>
          <w:p w:rsidR="006E1F42" w:rsidRDefault="006E1F42">
            <w:pPr>
              <w:spacing w:before="60" w:after="60" w:line="276" w:lineRule="auto"/>
              <w:jc w:val="center"/>
              <w:rPr>
                <w:rFonts w:ascii="Times New Roman" w:hAnsi="Times New Roman"/>
                <w:b/>
                <w:sz w:val="28"/>
              </w:rPr>
            </w:pPr>
            <w:r>
              <w:rPr>
                <w:rFonts w:ascii="Times New Roman" w:hAnsi="Times New Roman"/>
                <w:b/>
                <w:sz w:val="28"/>
              </w:rPr>
              <w:t xml:space="preserve">Số lượng GCN </w:t>
            </w:r>
          </w:p>
          <w:p w:rsidR="006E1F42" w:rsidRDefault="006E1F42">
            <w:pPr>
              <w:spacing w:before="60" w:after="60" w:line="276" w:lineRule="auto"/>
              <w:jc w:val="center"/>
              <w:rPr>
                <w:rFonts w:ascii="Times New Roman" w:hAnsi="Times New Roman"/>
                <w:b/>
                <w:sz w:val="28"/>
              </w:rPr>
            </w:pPr>
            <w:r>
              <w:rPr>
                <w:rFonts w:ascii="Times New Roman" w:hAnsi="Times New Roman"/>
                <w:b/>
                <w:sz w:val="28"/>
              </w:rPr>
              <w:t>(năm 2016)</w:t>
            </w:r>
          </w:p>
        </w:tc>
        <w:tc>
          <w:tcPr>
            <w:tcW w:w="3036" w:type="dxa"/>
            <w:gridSpan w:val="2"/>
            <w:tcBorders>
              <w:top w:val="single" w:sz="4" w:space="0" w:color="auto"/>
              <w:left w:val="single" w:sz="4" w:space="0" w:color="auto"/>
              <w:bottom w:val="single" w:sz="4" w:space="0" w:color="auto"/>
              <w:right w:val="single" w:sz="4" w:space="0" w:color="auto"/>
            </w:tcBorders>
            <w:hideMark/>
          </w:tcPr>
          <w:p w:rsidR="006E1F42" w:rsidRDefault="006E1F42">
            <w:pPr>
              <w:spacing w:before="60" w:after="60" w:line="276" w:lineRule="auto"/>
              <w:jc w:val="center"/>
              <w:rPr>
                <w:rFonts w:ascii="Times New Roman" w:hAnsi="Times New Roman"/>
                <w:b/>
                <w:sz w:val="28"/>
              </w:rPr>
            </w:pPr>
            <w:r>
              <w:rPr>
                <w:rFonts w:ascii="Times New Roman" w:hAnsi="Times New Roman"/>
                <w:b/>
                <w:sz w:val="28"/>
              </w:rPr>
              <w:t>Tổng số GCN</w:t>
            </w:r>
          </w:p>
          <w:p w:rsidR="006E1F42" w:rsidRDefault="006E1F42">
            <w:pPr>
              <w:spacing w:before="60" w:after="60" w:line="276" w:lineRule="auto"/>
              <w:jc w:val="center"/>
              <w:rPr>
                <w:rFonts w:ascii="Times New Roman" w:hAnsi="Times New Roman"/>
                <w:b/>
                <w:sz w:val="28"/>
              </w:rPr>
            </w:pPr>
            <w:r>
              <w:rPr>
                <w:rFonts w:ascii="Times New Roman" w:hAnsi="Times New Roman"/>
                <w:b/>
                <w:sz w:val="28"/>
              </w:rPr>
              <w:t>(từ năm 1993 đến 2016)</w:t>
            </w:r>
          </w:p>
        </w:tc>
      </w:tr>
      <w:tr w:rsidR="006E1F42" w:rsidTr="006E1F42">
        <w:tc>
          <w:tcPr>
            <w:tcW w:w="0" w:type="auto"/>
            <w:vMerge/>
            <w:tcBorders>
              <w:top w:val="single" w:sz="4" w:space="0" w:color="auto"/>
              <w:left w:val="single" w:sz="4" w:space="0" w:color="auto"/>
              <w:bottom w:val="single" w:sz="4" w:space="0" w:color="auto"/>
              <w:right w:val="single" w:sz="4" w:space="0" w:color="auto"/>
            </w:tcBorders>
            <w:vAlign w:val="center"/>
            <w:hideMark/>
          </w:tcPr>
          <w:p w:rsidR="006E1F42" w:rsidRDefault="006E1F42">
            <w:pPr>
              <w:rPr>
                <w:rFonts w:ascii="Times New Roman" w:hAnsi="Times New Roman"/>
                <w:b/>
                <w:sz w:val="28"/>
              </w:rPr>
            </w:pPr>
          </w:p>
        </w:tc>
        <w:tc>
          <w:tcPr>
            <w:tcW w:w="1440" w:type="dxa"/>
            <w:tcBorders>
              <w:top w:val="single" w:sz="4" w:space="0" w:color="auto"/>
              <w:left w:val="single" w:sz="4" w:space="0" w:color="auto"/>
              <w:bottom w:val="single" w:sz="4" w:space="0" w:color="auto"/>
              <w:right w:val="single" w:sz="4" w:space="0" w:color="auto"/>
            </w:tcBorders>
          </w:tcPr>
          <w:p w:rsidR="006E1F42" w:rsidRDefault="006E1F42">
            <w:pPr>
              <w:spacing w:before="60" w:after="60" w:line="276" w:lineRule="auto"/>
              <w:jc w:val="center"/>
              <w:rPr>
                <w:rFonts w:ascii="Times New Roman" w:hAnsi="Times New Roman"/>
                <w:b/>
                <w:sz w:val="28"/>
              </w:rPr>
            </w:pPr>
            <w:r>
              <w:rPr>
                <w:rFonts w:ascii="Times New Roman" w:hAnsi="Times New Roman"/>
                <w:b/>
                <w:sz w:val="28"/>
              </w:rPr>
              <w:t>Cấp mới</w:t>
            </w:r>
          </w:p>
          <w:p w:rsidR="006E1F42" w:rsidRDefault="006E1F42">
            <w:pPr>
              <w:spacing w:before="60" w:after="60" w:line="276" w:lineRule="auto"/>
              <w:jc w:val="center"/>
              <w:rPr>
                <w:rFonts w:ascii="Times New Roman" w:hAnsi="Times New Roman"/>
                <w:b/>
                <w:sz w:val="28"/>
              </w:rPr>
            </w:pPr>
          </w:p>
        </w:tc>
        <w:tc>
          <w:tcPr>
            <w:tcW w:w="1440" w:type="dxa"/>
            <w:tcBorders>
              <w:top w:val="single" w:sz="4" w:space="0" w:color="auto"/>
              <w:left w:val="single" w:sz="4" w:space="0" w:color="auto"/>
              <w:bottom w:val="single" w:sz="4" w:space="0" w:color="auto"/>
              <w:right w:val="single" w:sz="4" w:space="0" w:color="auto"/>
            </w:tcBorders>
            <w:hideMark/>
          </w:tcPr>
          <w:p w:rsidR="006E1F42" w:rsidRDefault="006E1F42">
            <w:pPr>
              <w:spacing w:before="60" w:after="60" w:line="276" w:lineRule="auto"/>
              <w:jc w:val="center"/>
              <w:rPr>
                <w:rFonts w:ascii="Times New Roman" w:hAnsi="Times New Roman"/>
                <w:b/>
                <w:sz w:val="28"/>
              </w:rPr>
            </w:pPr>
            <w:r>
              <w:rPr>
                <w:rFonts w:ascii="Times New Roman" w:hAnsi="Times New Roman"/>
                <w:b/>
                <w:sz w:val="28"/>
              </w:rPr>
              <w:t xml:space="preserve">Cấp thay đổi, bổ sung </w:t>
            </w:r>
          </w:p>
        </w:tc>
        <w:tc>
          <w:tcPr>
            <w:tcW w:w="1272" w:type="dxa"/>
            <w:tcBorders>
              <w:top w:val="single" w:sz="4" w:space="0" w:color="auto"/>
              <w:left w:val="single" w:sz="4" w:space="0" w:color="auto"/>
              <w:bottom w:val="single" w:sz="4" w:space="0" w:color="auto"/>
              <w:right w:val="single" w:sz="4" w:space="0" w:color="auto"/>
            </w:tcBorders>
            <w:hideMark/>
          </w:tcPr>
          <w:p w:rsidR="006E1F42" w:rsidRDefault="006E1F42">
            <w:pPr>
              <w:spacing w:before="60" w:after="60" w:line="276" w:lineRule="auto"/>
              <w:jc w:val="center"/>
              <w:rPr>
                <w:rFonts w:ascii="Times New Roman" w:hAnsi="Times New Roman"/>
                <w:b/>
                <w:sz w:val="28"/>
              </w:rPr>
            </w:pPr>
            <w:r>
              <w:rPr>
                <w:rFonts w:ascii="Times New Roman" w:hAnsi="Times New Roman"/>
                <w:b/>
                <w:sz w:val="28"/>
              </w:rPr>
              <w:t>Thu hồi</w:t>
            </w:r>
          </w:p>
        </w:tc>
        <w:tc>
          <w:tcPr>
            <w:tcW w:w="1608" w:type="dxa"/>
            <w:tcBorders>
              <w:top w:val="single" w:sz="4" w:space="0" w:color="auto"/>
              <w:left w:val="single" w:sz="4" w:space="0" w:color="auto"/>
              <w:bottom w:val="single" w:sz="4" w:space="0" w:color="auto"/>
              <w:right w:val="single" w:sz="4" w:space="0" w:color="auto"/>
            </w:tcBorders>
            <w:hideMark/>
          </w:tcPr>
          <w:p w:rsidR="006E1F42" w:rsidRDefault="006E1F42">
            <w:pPr>
              <w:spacing w:before="60" w:after="60" w:line="276" w:lineRule="auto"/>
              <w:jc w:val="center"/>
              <w:rPr>
                <w:rFonts w:ascii="Times New Roman" w:hAnsi="Times New Roman"/>
                <w:b/>
                <w:sz w:val="28"/>
              </w:rPr>
            </w:pPr>
            <w:r>
              <w:rPr>
                <w:rFonts w:ascii="Times New Roman" w:hAnsi="Times New Roman"/>
                <w:b/>
                <w:sz w:val="28"/>
              </w:rPr>
              <w:t>Đã cấp</w:t>
            </w:r>
          </w:p>
          <w:p w:rsidR="006E1F42" w:rsidRDefault="006E1F42">
            <w:pPr>
              <w:spacing w:before="60" w:after="60" w:line="276" w:lineRule="auto"/>
              <w:jc w:val="center"/>
              <w:rPr>
                <w:rFonts w:ascii="Times New Roman" w:hAnsi="Times New Roman"/>
                <w:i/>
                <w:sz w:val="24"/>
                <w:szCs w:val="24"/>
              </w:rPr>
            </w:pPr>
            <w:r>
              <w:rPr>
                <w:rFonts w:ascii="Times New Roman" w:hAnsi="Times New Roman"/>
                <w:i/>
                <w:sz w:val="24"/>
                <w:szCs w:val="24"/>
              </w:rPr>
              <w:t>(không tính các lần thay đổi, bổ sung)</w:t>
            </w:r>
          </w:p>
        </w:tc>
        <w:tc>
          <w:tcPr>
            <w:tcW w:w="1428" w:type="dxa"/>
            <w:tcBorders>
              <w:top w:val="single" w:sz="4" w:space="0" w:color="auto"/>
              <w:left w:val="single" w:sz="4" w:space="0" w:color="auto"/>
              <w:bottom w:val="single" w:sz="4" w:space="0" w:color="auto"/>
              <w:right w:val="single" w:sz="4" w:space="0" w:color="auto"/>
            </w:tcBorders>
            <w:hideMark/>
          </w:tcPr>
          <w:p w:rsidR="006E1F42" w:rsidRDefault="006E1F42">
            <w:pPr>
              <w:spacing w:before="60" w:after="60" w:line="276" w:lineRule="auto"/>
              <w:jc w:val="both"/>
              <w:rPr>
                <w:rFonts w:ascii="Times New Roman" w:hAnsi="Times New Roman"/>
                <w:b/>
                <w:sz w:val="28"/>
              </w:rPr>
            </w:pPr>
            <w:r>
              <w:rPr>
                <w:rFonts w:ascii="Times New Roman" w:hAnsi="Times New Roman"/>
                <w:b/>
                <w:sz w:val="28"/>
              </w:rPr>
              <w:t>Thu hồi</w:t>
            </w:r>
          </w:p>
        </w:tc>
      </w:tr>
      <w:tr w:rsidR="006E1F42" w:rsidTr="006E1F42">
        <w:tc>
          <w:tcPr>
            <w:tcW w:w="2448" w:type="dxa"/>
            <w:tcBorders>
              <w:top w:val="single" w:sz="4" w:space="0" w:color="auto"/>
              <w:left w:val="single" w:sz="4" w:space="0" w:color="auto"/>
              <w:bottom w:val="single" w:sz="4" w:space="0" w:color="auto"/>
              <w:right w:val="single" w:sz="4" w:space="0" w:color="auto"/>
            </w:tcBorders>
            <w:hideMark/>
          </w:tcPr>
          <w:p w:rsidR="006E1F42" w:rsidRPr="006E1F42" w:rsidRDefault="006E1F42">
            <w:pPr>
              <w:spacing w:before="60" w:after="60" w:line="276" w:lineRule="auto"/>
              <w:jc w:val="center"/>
              <w:rPr>
                <w:rFonts w:ascii="Times New Roman" w:hAnsi="Times New Roman"/>
                <w:b/>
                <w:sz w:val="28"/>
                <w:lang w:val="vi-VN"/>
              </w:rPr>
            </w:pPr>
            <w:r w:rsidRPr="006E1F42">
              <w:rPr>
                <w:rFonts w:ascii="Times New Roman" w:hAnsi="Times New Roman"/>
                <w:b/>
                <w:sz w:val="28"/>
                <w:lang w:val="vi-VN"/>
              </w:rPr>
              <w:t>Nhà nước</w:t>
            </w:r>
          </w:p>
          <w:p w:rsidR="006E1F42" w:rsidRPr="006E1F42" w:rsidRDefault="006E1F42">
            <w:pPr>
              <w:spacing w:before="60" w:after="60" w:line="276" w:lineRule="auto"/>
              <w:jc w:val="center"/>
              <w:rPr>
                <w:rFonts w:ascii="Times New Roman" w:hAnsi="Times New Roman"/>
                <w:i/>
                <w:sz w:val="20"/>
                <w:lang w:val="vi-VN"/>
              </w:rPr>
            </w:pPr>
            <w:r w:rsidRPr="006E1F42">
              <w:rPr>
                <w:rFonts w:ascii="Times New Roman" w:hAnsi="Times New Roman"/>
                <w:i/>
                <w:sz w:val="28"/>
                <w:lang w:val="vi-VN"/>
              </w:rPr>
              <w:t>(</w:t>
            </w:r>
            <w:r w:rsidRPr="006E1F42">
              <w:rPr>
                <w:rFonts w:ascii="Times New Roman" w:hAnsi="Times New Roman"/>
                <w:i/>
                <w:sz w:val="20"/>
                <w:lang w:val="vi-VN"/>
              </w:rPr>
              <w:t>trực thuộc UBND, các Sở và cơ quan khác của tỉnh/tp trực thuộc TW, doanh nghiệp nhà nước, trường đại học công lâp… )</w:t>
            </w:r>
          </w:p>
        </w:tc>
        <w:tc>
          <w:tcPr>
            <w:tcW w:w="1440"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440"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272"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608"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428"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r>
      <w:tr w:rsidR="006E1F42" w:rsidTr="006E1F42">
        <w:tc>
          <w:tcPr>
            <w:tcW w:w="2448" w:type="dxa"/>
            <w:tcBorders>
              <w:top w:val="single" w:sz="4" w:space="0" w:color="auto"/>
              <w:left w:val="single" w:sz="4" w:space="0" w:color="auto"/>
              <w:bottom w:val="single" w:sz="4" w:space="0" w:color="auto"/>
              <w:right w:val="single" w:sz="4" w:space="0" w:color="auto"/>
            </w:tcBorders>
            <w:hideMark/>
          </w:tcPr>
          <w:p w:rsidR="006E1F42" w:rsidRPr="006E1F42" w:rsidRDefault="006E1F42">
            <w:pPr>
              <w:spacing w:before="60" w:after="60" w:line="276" w:lineRule="auto"/>
              <w:jc w:val="center"/>
              <w:rPr>
                <w:rFonts w:ascii="Times New Roman" w:hAnsi="Times New Roman"/>
                <w:b/>
                <w:sz w:val="28"/>
                <w:lang w:val="vi-VN"/>
              </w:rPr>
            </w:pPr>
            <w:r w:rsidRPr="006E1F42">
              <w:rPr>
                <w:rFonts w:ascii="Times New Roman" w:hAnsi="Times New Roman"/>
                <w:b/>
                <w:sz w:val="28"/>
                <w:lang w:val="vi-VN"/>
              </w:rPr>
              <w:t>Tập thể</w:t>
            </w:r>
          </w:p>
          <w:p w:rsidR="006E1F42" w:rsidRPr="006E1F42" w:rsidRDefault="006E1F42">
            <w:pPr>
              <w:spacing w:before="60" w:after="60" w:line="276" w:lineRule="auto"/>
              <w:jc w:val="center"/>
              <w:rPr>
                <w:rFonts w:ascii="Times New Roman" w:hAnsi="Times New Roman"/>
                <w:i/>
                <w:sz w:val="20"/>
                <w:lang w:val="vi-VN"/>
              </w:rPr>
            </w:pPr>
            <w:r w:rsidRPr="006E1F42">
              <w:rPr>
                <w:rFonts w:ascii="Times New Roman" w:hAnsi="Times New Roman"/>
                <w:i/>
                <w:sz w:val="20"/>
                <w:lang w:val="vi-VN"/>
              </w:rPr>
              <w:t>(trực thuộc Liên hiệp Hội ở ĐP, các Hội, Hiệp Hội…)</w:t>
            </w:r>
          </w:p>
        </w:tc>
        <w:tc>
          <w:tcPr>
            <w:tcW w:w="1440"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440"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272"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608"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428"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r>
      <w:tr w:rsidR="006E1F42" w:rsidTr="006E1F42">
        <w:tc>
          <w:tcPr>
            <w:tcW w:w="2448" w:type="dxa"/>
            <w:tcBorders>
              <w:top w:val="single" w:sz="4" w:space="0" w:color="auto"/>
              <w:left w:val="single" w:sz="4" w:space="0" w:color="auto"/>
              <w:bottom w:val="single" w:sz="4" w:space="0" w:color="auto"/>
              <w:right w:val="single" w:sz="4" w:space="0" w:color="auto"/>
            </w:tcBorders>
            <w:hideMark/>
          </w:tcPr>
          <w:p w:rsidR="006E1F42" w:rsidRPr="006E1F42" w:rsidRDefault="006E1F42">
            <w:pPr>
              <w:spacing w:before="60" w:after="60" w:line="276" w:lineRule="auto"/>
              <w:jc w:val="center"/>
              <w:rPr>
                <w:rFonts w:ascii="Times New Roman" w:hAnsi="Times New Roman"/>
                <w:b/>
                <w:sz w:val="28"/>
                <w:lang w:val="vi-VN"/>
              </w:rPr>
            </w:pPr>
            <w:r w:rsidRPr="006E1F42">
              <w:rPr>
                <w:rFonts w:ascii="Times New Roman" w:hAnsi="Times New Roman"/>
                <w:b/>
                <w:sz w:val="28"/>
                <w:lang w:val="vi-VN"/>
              </w:rPr>
              <w:t>Các tổ chức khác</w:t>
            </w:r>
          </w:p>
          <w:p w:rsidR="006E1F42" w:rsidRPr="006E1F42" w:rsidRDefault="006E1F42">
            <w:pPr>
              <w:spacing w:before="60" w:after="60" w:line="276" w:lineRule="auto"/>
              <w:jc w:val="center"/>
              <w:rPr>
                <w:rFonts w:ascii="Times New Roman" w:hAnsi="Times New Roman"/>
                <w:i/>
                <w:sz w:val="20"/>
                <w:lang w:val="vi-VN"/>
              </w:rPr>
            </w:pPr>
            <w:r w:rsidRPr="006E1F42">
              <w:rPr>
                <w:rFonts w:ascii="Times New Roman" w:hAnsi="Times New Roman"/>
                <w:i/>
                <w:sz w:val="20"/>
                <w:lang w:val="vi-VN"/>
              </w:rPr>
              <w:t>(trực thuộc các doanh nghiệp tư, bệnh viện tư, trường đại học dân lập…)</w:t>
            </w:r>
          </w:p>
        </w:tc>
        <w:tc>
          <w:tcPr>
            <w:tcW w:w="1440"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440"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272"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608"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428"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r>
      <w:tr w:rsidR="006E1F42" w:rsidTr="006E1F42">
        <w:tc>
          <w:tcPr>
            <w:tcW w:w="2448" w:type="dxa"/>
            <w:tcBorders>
              <w:top w:val="single" w:sz="4" w:space="0" w:color="auto"/>
              <w:left w:val="single" w:sz="4" w:space="0" w:color="auto"/>
              <w:bottom w:val="single" w:sz="4" w:space="0" w:color="auto"/>
              <w:right w:val="single" w:sz="4" w:space="0" w:color="auto"/>
            </w:tcBorders>
            <w:hideMark/>
          </w:tcPr>
          <w:p w:rsidR="006E1F42" w:rsidRPr="006E1F42" w:rsidRDefault="006E1F42">
            <w:pPr>
              <w:spacing w:before="60" w:after="60" w:line="276" w:lineRule="auto"/>
              <w:jc w:val="center"/>
              <w:rPr>
                <w:rFonts w:ascii="Times New Roman" w:hAnsi="Times New Roman"/>
                <w:b/>
                <w:sz w:val="28"/>
                <w:lang w:val="vi-VN"/>
              </w:rPr>
            </w:pPr>
            <w:r w:rsidRPr="006E1F42">
              <w:rPr>
                <w:rFonts w:ascii="Times New Roman" w:hAnsi="Times New Roman"/>
                <w:b/>
                <w:sz w:val="28"/>
                <w:lang w:val="vi-VN"/>
              </w:rPr>
              <w:t>Tư nhân</w:t>
            </w:r>
          </w:p>
          <w:p w:rsidR="006E1F42" w:rsidRPr="006E1F42" w:rsidRDefault="006E1F42">
            <w:pPr>
              <w:spacing w:before="60" w:after="60" w:line="276" w:lineRule="auto"/>
              <w:jc w:val="center"/>
              <w:rPr>
                <w:rFonts w:ascii="Times New Roman" w:hAnsi="Times New Roman"/>
                <w:i/>
                <w:sz w:val="20"/>
                <w:lang w:val="vi-VN"/>
              </w:rPr>
            </w:pPr>
            <w:r w:rsidRPr="006E1F42">
              <w:rPr>
                <w:rFonts w:ascii="Times New Roman" w:hAnsi="Times New Roman"/>
                <w:i/>
                <w:sz w:val="20"/>
                <w:lang w:val="vi-VN"/>
              </w:rPr>
              <w:t>(do 01 cá nhân hoặc một nhóm cá nhân thành lập)</w:t>
            </w:r>
          </w:p>
        </w:tc>
        <w:tc>
          <w:tcPr>
            <w:tcW w:w="1440"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440"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272"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608"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c>
          <w:tcPr>
            <w:tcW w:w="1428" w:type="dxa"/>
            <w:tcBorders>
              <w:top w:val="single" w:sz="4" w:space="0" w:color="auto"/>
              <w:left w:val="single" w:sz="4" w:space="0" w:color="auto"/>
              <w:bottom w:val="single" w:sz="4" w:space="0" w:color="auto"/>
              <w:right w:val="single" w:sz="4" w:space="0" w:color="auto"/>
            </w:tcBorders>
          </w:tcPr>
          <w:p w:rsidR="006E1F42" w:rsidRPr="006E1F42" w:rsidRDefault="006E1F42">
            <w:pPr>
              <w:spacing w:before="60" w:after="60" w:line="276" w:lineRule="auto"/>
              <w:jc w:val="both"/>
              <w:rPr>
                <w:rFonts w:ascii="Times New Roman" w:hAnsi="Times New Roman"/>
                <w:b/>
                <w:sz w:val="28"/>
                <w:lang w:val="vi-VN"/>
              </w:rPr>
            </w:pPr>
          </w:p>
        </w:tc>
      </w:tr>
      <w:tr w:rsidR="006E1F42" w:rsidTr="006E1F42">
        <w:tc>
          <w:tcPr>
            <w:tcW w:w="2448" w:type="dxa"/>
            <w:tcBorders>
              <w:top w:val="single" w:sz="4" w:space="0" w:color="auto"/>
              <w:left w:val="single" w:sz="4" w:space="0" w:color="auto"/>
              <w:bottom w:val="single" w:sz="4" w:space="0" w:color="auto"/>
              <w:right w:val="single" w:sz="4" w:space="0" w:color="auto"/>
            </w:tcBorders>
            <w:hideMark/>
          </w:tcPr>
          <w:p w:rsidR="006E1F42" w:rsidRDefault="006E1F42">
            <w:pPr>
              <w:spacing w:before="60" w:after="60" w:line="276" w:lineRule="auto"/>
              <w:jc w:val="center"/>
              <w:rPr>
                <w:rFonts w:ascii="Times New Roman" w:hAnsi="Times New Roman"/>
                <w:b/>
                <w:sz w:val="28"/>
              </w:rPr>
            </w:pPr>
            <w:r>
              <w:rPr>
                <w:rFonts w:ascii="Times New Roman" w:hAnsi="Times New Roman"/>
                <w:b/>
                <w:sz w:val="28"/>
              </w:rPr>
              <w:t>Tổng số</w:t>
            </w:r>
          </w:p>
        </w:tc>
        <w:tc>
          <w:tcPr>
            <w:tcW w:w="1440" w:type="dxa"/>
            <w:tcBorders>
              <w:top w:val="single" w:sz="4" w:space="0" w:color="auto"/>
              <w:left w:val="single" w:sz="4" w:space="0" w:color="auto"/>
              <w:bottom w:val="single" w:sz="4" w:space="0" w:color="auto"/>
              <w:right w:val="single" w:sz="4" w:space="0" w:color="auto"/>
            </w:tcBorders>
          </w:tcPr>
          <w:p w:rsidR="006E1F42" w:rsidRDefault="006E1F42">
            <w:pPr>
              <w:spacing w:before="60" w:after="60" w:line="276" w:lineRule="auto"/>
              <w:jc w:val="both"/>
              <w:rPr>
                <w:rFonts w:ascii="Times New Roman" w:hAnsi="Times New Roman"/>
                <w:b/>
                <w:sz w:val="28"/>
              </w:rPr>
            </w:pPr>
          </w:p>
        </w:tc>
        <w:tc>
          <w:tcPr>
            <w:tcW w:w="1440" w:type="dxa"/>
            <w:tcBorders>
              <w:top w:val="single" w:sz="4" w:space="0" w:color="auto"/>
              <w:left w:val="single" w:sz="4" w:space="0" w:color="auto"/>
              <w:bottom w:val="single" w:sz="4" w:space="0" w:color="auto"/>
              <w:right w:val="single" w:sz="4" w:space="0" w:color="auto"/>
            </w:tcBorders>
          </w:tcPr>
          <w:p w:rsidR="006E1F42" w:rsidRDefault="006E1F42">
            <w:pPr>
              <w:spacing w:before="60" w:after="60" w:line="276" w:lineRule="auto"/>
              <w:jc w:val="both"/>
              <w:rPr>
                <w:rFonts w:ascii="Times New Roman" w:hAnsi="Times New Roman"/>
                <w:b/>
                <w:sz w:val="28"/>
              </w:rPr>
            </w:pPr>
          </w:p>
        </w:tc>
        <w:tc>
          <w:tcPr>
            <w:tcW w:w="1272" w:type="dxa"/>
            <w:tcBorders>
              <w:top w:val="single" w:sz="4" w:space="0" w:color="auto"/>
              <w:left w:val="single" w:sz="4" w:space="0" w:color="auto"/>
              <w:bottom w:val="single" w:sz="4" w:space="0" w:color="auto"/>
              <w:right w:val="single" w:sz="4" w:space="0" w:color="auto"/>
            </w:tcBorders>
          </w:tcPr>
          <w:p w:rsidR="006E1F42" w:rsidRDefault="006E1F42">
            <w:pPr>
              <w:spacing w:before="60" w:after="60" w:line="276" w:lineRule="auto"/>
              <w:jc w:val="both"/>
              <w:rPr>
                <w:rFonts w:ascii="Times New Roman" w:hAnsi="Times New Roman"/>
                <w:b/>
                <w:sz w:val="28"/>
              </w:rPr>
            </w:pPr>
          </w:p>
        </w:tc>
        <w:tc>
          <w:tcPr>
            <w:tcW w:w="1608" w:type="dxa"/>
            <w:tcBorders>
              <w:top w:val="single" w:sz="4" w:space="0" w:color="auto"/>
              <w:left w:val="single" w:sz="4" w:space="0" w:color="auto"/>
              <w:bottom w:val="single" w:sz="4" w:space="0" w:color="auto"/>
              <w:right w:val="single" w:sz="4" w:space="0" w:color="auto"/>
            </w:tcBorders>
          </w:tcPr>
          <w:p w:rsidR="006E1F42" w:rsidRDefault="006E1F42">
            <w:pPr>
              <w:spacing w:before="60" w:after="60" w:line="276" w:lineRule="auto"/>
              <w:jc w:val="both"/>
              <w:rPr>
                <w:rFonts w:ascii="Times New Roman" w:hAnsi="Times New Roman"/>
                <w:b/>
                <w:sz w:val="28"/>
              </w:rPr>
            </w:pPr>
          </w:p>
        </w:tc>
        <w:tc>
          <w:tcPr>
            <w:tcW w:w="1428" w:type="dxa"/>
            <w:tcBorders>
              <w:top w:val="single" w:sz="4" w:space="0" w:color="auto"/>
              <w:left w:val="single" w:sz="4" w:space="0" w:color="auto"/>
              <w:bottom w:val="single" w:sz="4" w:space="0" w:color="auto"/>
              <w:right w:val="single" w:sz="4" w:space="0" w:color="auto"/>
            </w:tcBorders>
          </w:tcPr>
          <w:p w:rsidR="006E1F42" w:rsidRDefault="006E1F42">
            <w:pPr>
              <w:spacing w:before="60" w:after="60" w:line="276" w:lineRule="auto"/>
              <w:jc w:val="both"/>
              <w:rPr>
                <w:rFonts w:ascii="Times New Roman" w:hAnsi="Times New Roman"/>
                <w:b/>
                <w:sz w:val="28"/>
              </w:rPr>
            </w:pPr>
          </w:p>
        </w:tc>
      </w:tr>
    </w:tbl>
    <w:p w:rsidR="006E1F42" w:rsidRDefault="006E1F42" w:rsidP="006E1F42">
      <w:pPr>
        <w:jc w:val="both"/>
        <w:rPr>
          <w:rFonts w:ascii="Times New Roman" w:hAnsi="Times New Roman"/>
          <w:b/>
          <w:sz w:val="28"/>
        </w:rPr>
      </w:pPr>
    </w:p>
    <w:p w:rsidR="006E1F42" w:rsidRDefault="006E1F42" w:rsidP="006E1F42">
      <w:pPr>
        <w:numPr>
          <w:ilvl w:val="0"/>
          <w:numId w:val="1"/>
        </w:numPr>
        <w:tabs>
          <w:tab w:val="num" w:pos="360"/>
        </w:tabs>
        <w:ind w:hanging="1080"/>
        <w:jc w:val="both"/>
        <w:rPr>
          <w:rFonts w:ascii="Times New Roman" w:hAnsi="Times New Roman"/>
          <w:b/>
          <w:sz w:val="28"/>
        </w:rPr>
      </w:pPr>
      <w:r>
        <w:rPr>
          <w:rFonts w:ascii="Times New Roman" w:hAnsi="Times New Roman"/>
          <w:b/>
          <w:sz w:val="28"/>
        </w:rPr>
        <w:t>Đề xuất, khuyến nghị:</w:t>
      </w:r>
    </w:p>
    <w:p w:rsidR="006E1F42" w:rsidRDefault="006E1F42" w:rsidP="006E1F42">
      <w:pPr>
        <w:jc w:val="both"/>
        <w:rPr>
          <w:rFonts w:ascii="Times New Roman" w:hAnsi="Times New Roman"/>
          <w:b/>
          <w:sz w:val="28"/>
        </w:rPr>
      </w:pPr>
      <w:r>
        <w:rPr>
          <w:rFonts w:ascii="Times New Roman" w:hAnsi="Times New Roman"/>
          <w:b/>
          <w:sz w:val="28"/>
        </w:rPr>
        <w:t xml:space="preserve">  </w:t>
      </w:r>
    </w:p>
    <w:tbl>
      <w:tblPr>
        <w:tblW w:w="0" w:type="auto"/>
        <w:tblLook w:val="01E0"/>
      </w:tblPr>
      <w:tblGrid>
        <w:gridCol w:w="4606"/>
        <w:gridCol w:w="4636"/>
      </w:tblGrid>
      <w:tr w:rsidR="006E1F42" w:rsidTr="006E1F42">
        <w:tc>
          <w:tcPr>
            <w:tcW w:w="4805" w:type="dxa"/>
          </w:tcPr>
          <w:p w:rsidR="006E1F42" w:rsidRDefault="006E1F42">
            <w:pPr>
              <w:spacing w:line="276" w:lineRule="auto"/>
              <w:jc w:val="both"/>
              <w:rPr>
                <w:rFonts w:ascii="Times New Roman" w:hAnsi="Times New Roman"/>
                <w:b/>
                <w:sz w:val="28"/>
              </w:rPr>
            </w:pPr>
          </w:p>
        </w:tc>
        <w:tc>
          <w:tcPr>
            <w:tcW w:w="4806" w:type="dxa"/>
            <w:hideMark/>
          </w:tcPr>
          <w:p w:rsidR="006E1F42" w:rsidRDefault="006E1F42">
            <w:pPr>
              <w:spacing w:line="276" w:lineRule="auto"/>
              <w:jc w:val="center"/>
              <w:rPr>
                <w:rFonts w:ascii="Times New Roman" w:hAnsi="Times New Roman"/>
                <w:b/>
                <w:sz w:val="28"/>
              </w:rPr>
            </w:pPr>
            <w:r>
              <w:rPr>
                <w:rFonts w:ascii="Times New Roman" w:hAnsi="Times New Roman"/>
                <w:b/>
                <w:sz w:val="28"/>
              </w:rPr>
              <w:t>Giám đốc</w:t>
            </w:r>
          </w:p>
          <w:p w:rsidR="006E1F42" w:rsidRDefault="006E1F42">
            <w:pPr>
              <w:spacing w:line="276" w:lineRule="auto"/>
              <w:jc w:val="center"/>
              <w:rPr>
                <w:rFonts w:ascii="Times New Roman" w:hAnsi="Times New Roman"/>
                <w:i/>
                <w:sz w:val="28"/>
              </w:rPr>
            </w:pPr>
            <w:r>
              <w:rPr>
                <w:rFonts w:ascii="Times New Roman" w:hAnsi="Times New Roman"/>
                <w:i/>
                <w:sz w:val="28"/>
              </w:rPr>
              <w:t>(Ký, ghi rõ họ tên và đóng dấu)</w:t>
            </w:r>
          </w:p>
        </w:tc>
      </w:tr>
    </w:tbl>
    <w:p w:rsidR="006E1F42" w:rsidRDefault="006E1F42" w:rsidP="006E1F42">
      <w:pPr>
        <w:rPr>
          <w:rFonts w:ascii="Times New Roman" w:hAnsi="Times New Roman"/>
          <w:sz w:val="20"/>
        </w:rPr>
      </w:pPr>
    </w:p>
    <w:p w:rsidR="006E1F42" w:rsidRDefault="006E1F42" w:rsidP="006E1F42">
      <w:pPr>
        <w:tabs>
          <w:tab w:val="left" w:pos="851"/>
          <w:tab w:val="left" w:pos="993"/>
        </w:tabs>
        <w:spacing w:before="120" w:after="120" w:line="400" w:lineRule="exact"/>
        <w:ind w:firstLine="720"/>
        <w:jc w:val="both"/>
        <w:rPr>
          <w:rFonts w:ascii="Times New Roman" w:hAnsi="Times New Roman"/>
          <w:sz w:val="28"/>
          <w:szCs w:val="28"/>
        </w:rPr>
      </w:pPr>
    </w:p>
    <w:p w:rsidR="006E1F42" w:rsidRDefault="006E1F42" w:rsidP="006E1F42">
      <w:pPr>
        <w:tabs>
          <w:tab w:val="left" w:pos="851"/>
          <w:tab w:val="left" w:pos="993"/>
        </w:tabs>
        <w:spacing w:before="120" w:after="120" w:line="400" w:lineRule="exact"/>
        <w:ind w:firstLine="720"/>
        <w:jc w:val="both"/>
        <w:rPr>
          <w:rFonts w:ascii="Times New Roman" w:hAnsi="Times New Roman"/>
          <w:sz w:val="28"/>
          <w:szCs w:val="28"/>
        </w:rPr>
      </w:pPr>
    </w:p>
    <w:sectPr w:rsidR="006E1F42" w:rsidSect="008F20B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A4D6C"/>
    <w:multiLevelType w:val="hybridMultilevel"/>
    <w:tmpl w:val="49A48A1E"/>
    <w:lvl w:ilvl="0" w:tplc="94561AFA">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43185"/>
    <w:rsid w:val="000A34C2"/>
    <w:rsid w:val="001172F7"/>
    <w:rsid w:val="002B064F"/>
    <w:rsid w:val="00643185"/>
    <w:rsid w:val="006E1F42"/>
    <w:rsid w:val="008F20BD"/>
    <w:rsid w:val="00A126C0"/>
    <w:rsid w:val="00C01412"/>
    <w:rsid w:val="00CB20FA"/>
    <w:rsid w:val="00F24793"/>
    <w:rsid w:val="00FD7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42"/>
    <w:pPr>
      <w:spacing w:after="0" w:line="240" w:lineRule="auto"/>
    </w:pPr>
    <w:rPr>
      <w:rFonts w:ascii=".VnTime" w:eastAsia="Times New Roman" w:hAnsi=".VnTime"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42"/>
    <w:pPr>
      <w:spacing w:after="0" w:line="240" w:lineRule="auto"/>
    </w:pPr>
    <w:rPr>
      <w:rFonts w:ascii=".VnTime" w:eastAsia="Times New Roman" w:hAnsi=".VnTime"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1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Ngoc Anh</dc:creator>
  <cp:lastModifiedBy>khanh han</cp:lastModifiedBy>
  <cp:revision>3</cp:revision>
  <dcterms:created xsi:type="dcterms:W3CDTF">2016-11-25T02:36:00Z</dcterms:created>
  <dcterms:modified xsi:type="dcterms:W3CDTF">2016-11-25T07:36:00Z</dcterms:modified>
</cp:coreProperties>
</file>